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D4EF" w14:textId="31D6C473" w:rsidR="00654AF5" w:rsidRPr="006A573D" w:rsidRDefault="06A1866F" w:rsidP="06A1866F">
      <w:pPr>
        <w:pStyle w:val="Heading1"/>
        <w:rPr>
          <w:rFonts w:asciiTheme="minorHAnsi" w:hAnsiTheme="minorHAnsi" w:cstheme="minorBidi"/>
        </w:rPr>
      </w:pPr>
      <w:r w:rsidRPr="06A1866F">
        <w:rPr>
          <w:rStyle w:val="normaltextrun"/>
          <w:rFonts w:asciiTheme="minorHAnsi" w:hAnsiTheme="minorHAnsi" w:cstheme="minorBidi"/>
        </w:rPr>
        <w:t xml:space="preserve"> JOB DESCRIPTION</w:t>
      </w:r>
    </w:p>
    <w:p w14:paraId="487D3E5C" w14:textId="77777777" w:rsidR="00654AF5" w:rsidRPr="006A573D" w:rsidRDefault="00654AF5" w:rsidP="00B54298">
      <w:pPr>
        <w:pStyle w:val="NoSpacing"/>
        <w:rPr>
          <w:rFonts w:cstheme="minorHAnsi"/>
          <w:b/>
        </w:rPr>
      </w:pPr>
    </w:p>
    <w:p w14:paraId="6D49982C" w14:textId="77777777" w:rsidR="007634B6" w:rsidRPr="006A573D" w:rsidRDefault="007634B6" w:rsidP="00B54298">
      <w:pPr>
        <w:pStyle w:val="NoSpacing"/>
        <w:rPr>
          <w:rFonts w:cstheme="minorHAnsi"/>
          <w:b/>
        </w:rPr>
      </w:pPr>
    </w:p>
    <w:tbl>
      <w:tblPr>
        <w:tblStyle w:val="TableGrid"/>
        <w:tblW w:w="9635" w:type="dxa"/>
        <w:jc w:val="center"/>
        <w:tblLook w:val="0600" w:firstRow="0" w:lastRow="0" w:firstColumn="0" w:lastColumn="0" w:noHBand="1" w:noVBand="1"/>
      </w:tblPr>
      <w:tblGrid>
        <w:gridCol w:w="4050"/>
        <w:gridCol w:w="2792"/>
        <w:gridCol w:w="2793"/>
      </w:tblGrid>
      <w:tr w:rsidR="007634B6" w:rsidRPr="006A573D" w14:paraId="425D01EE" w14:textId="77777777" w:rsidTr="06A1866F">
        <w:trPr>
          <w:trHeight w:val="288"/>
          <w:jc w:val="center"/>
        </w:trPr>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73FA42" w14:textId="77777777" w:rsidR="007634B6" w:rsidRPr="006A573D" w:rsidRDefault="007634B6" w:rsidP="00F40E40">
            <w:pPr>
              <w:rPr>
                <w:rFonts w:asciiTheme="minorHAnsi" w:hAnsiTheme="minorHAnsi" w:cstheme="minorHAnsi"/>
                <w:szCs w:val="24"/>
              </w:rPr>
            </w:pPr>
            <w:r w:rsidRPr="006A573D">
              <w:rPr>
                <w:rFonts w:asciiTheme="minorHAnsi" w:hAnsiTheme="minorHAnsi" w:cstheme="minorHAnsi"/>
                <w:szCs w:val="24"/>
              </w:rPr>
              <w:t>Position Title</w:t>
            </w:r>
          </w:p>
        </w:tc>
        <w:tc>
          <w:tcPr>
            <w:tcW w:w="2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54A7CA" w14:textId="77777777" w:rsidR="007634B6" w:rsidRPr="006A573D" w:rsidRDefault="007634B6" w:rsidP="00F40E40">
            <w:pPr>
              <w:rPr>
                <w:rFonts w:asciiTheme="minorHAnsi" w:hAnsiTheme="minorHAnsi" w:cstheme="minorHAnsi"/>
                <w:szCs w:val="24"/>
              </w:rPr>
            </w:pPr>
            <w:r w:rsidRPr="006A573D">
              <w:rPr>
                <w:rFonts w:asciiTheme="minorHAnsi" w:hAnsiTheme="minorHAnsi" w:cstheme="minorHAnsi"/>
                <w:szCs w:val="24"/>
              </w:rPr>
              <w:t>Department</w:t>
            </w:r>
          </w:p>
        </w:tc>
        <w:tc>
          <w:tcPr>
            <w:tcW w:w="2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5ED4A" w14:textId="77777777" w:rsidR="007634B6" w:rsidRPr="006A573D" w:rsidRDefault="007634B6" w:rsidP="00F40E40">
            <w:pPr>
              <w:rPr>
                <w:rFonts w:asciiTheme="minorHAnsi" w:hAnsiTheme="minorHAnsi" w:cstheme="minorHAnsi"/>
                <w:szCs w:val="24"/>
              </w:rPr>
            </w:pPr>
            <w:r w:rsidRPr="006A573D">
              <w:rPr>
                <w:rFonts w:asciiTheme="minorHAnsi" w:hAnsiTheme="minorHAnsi" w:cstheme="minorHAnsi"/>
                <w:szCs w:val="24"/>
              </w:rPr>
              <w:t>Reports to</w:t>
            </w:r>
          </w:p>
        </w:tc>
      </w:tr>
      <w:tr w:rsidR="007634B6" w:rsidRPr="006A573D" w14:paraId="777B2F5B" w14:textId="77777777" w:rsidTr="06A1866F">
        <w:trPr>
          <w:trHeight w:val="576"/>
          <w:jc w:val="center"/>
        </w:trPr>
        <w:tc>
          <w:tcPr>
            <w:tcW w:w="4050" w:type="dxa"/>
            <w:tcBorders>
              <w:top w:val="single" w:sz="4" w:space="0" w:color="auto"/>
              <w:left w:val="single" w:sz="4" w:space="0" w:color="auto"/>
              <w:bottom w:val="single" w:sz="4" w:space="0" w:color="auto"/>
              <w:right w:val="single" w:sz="4" w:space="0" w:color="auto"/>
            </w:tcBorders>
            <w:vAlign w:val="center"/>
          </w:tcPr>
          <w:p w14:paraId="051FDD55" w14:textId="352F94E1" w:rsidR="007634B6" w:rsidRPr="006A573D" w:rsidRDefault="00636EF7" w:rsidP="06A1866F">
            <w:pPr>
              <w:rPr>
                <w:rFonts w:asciiTheme="minorHAnsi" w:hAnsiTheme="minorHAnsi" w:cstheme="minorBidi"/>
              </w:rPr>
            </w:pPr>
            <w:r>
              <w:rPr>
                <w:rFonts w:asciiTheme="minorHAnsi" w:hAnsiTheme="minorHAnsi" w:cstheme="minorBidi"/>
              </w:rPr>
              <w:t>Community</w:t>
            </w:r>
            <w:r w:rsidR="06A1866F" w:rsidRPr="06A1866F">
              <w:rPr>
                <w:rFonts w:asciiTheme="minorHAnsi" w:hAnsiTheme="minorHAnsi" w:cstheme="minorBidi"/>
              </w:rPr>
              <w:t xml:space="preserve"> </w:t>
            </w:r>
            <w:r>
              <w:rPr>
                <w:rFonts w:asciiTheme="minorHAnsi" w:hAnsiTheme="minorHAnsi" w:cstheme="minorBidi"/>
              </w:rPr>
              <w:t>Engagement</w:t>
            </w:r>
            <w:r w:rsidR="06A1866F" w:rsidRPr="06A1866F">
              <w:rPr>
                <w:rFonts w:asciiTheme="minorHAnsi" w:hAnsiTheme="minorHAnsi" w:cstheme="minorBidi"/>
              </w:rPr>
              <w:t xml:space="preserve"> Coordinator</w:t>
            </w:r>
          </w:p>
        </w:tc>
        <w:tc>
          <w:tcPr>
            <w:tcW w:w="2792" w:type="dxa"/>
            <w:tcBorders>
              <w:top w:val="single" w:sz="4" w:space="0" w:color="auto"/>
              <w:left w:val="single" w:sz="4" w:space="0" w:color="auto"/>
              <w:bottom w:val="single" w:sz="4" w:space="0" w:color="auto"/>
              <w:right w:val="single" w:sz="4" w:space="0" w:color="auto"/>
            </w:tcBorders>
            <w:vAlign w:val="center"/>
          </w:tcPr>
          <w:p w14:paraId="327ABF80" w14:textId="0917A676" w:rsidR="007634B6" w:rsidRPr="006A573D" w:rsidRDefault="00415FAC" w:rsidP="00F40E40">
            <w:pPr>
              <w:rPr>
                <w:rFonts w:asciiTheme="minorHAnsi" w:hAnsiTheme="minorHAnsi" w:cstheme="minorHAnsi"/>
                <w:szCs w:val="24"/>
              </w:rPr>
            </w:pPr>
            <w:r w:rsidRPr="006A573D">
              <w:rPr>
                <w:rFonts w:asciiTheme="minorHAnsi" w:hAnsiTheme="minorHAnsi" w:cstheme="minorHAnsi"/>
                <w:szCs w:val="24"/>
              </w:rPr>
              <w:t>Impact</w:t>
            </w:r>
          </w:p>
        </w:tc>
        <w:tc>
          <w:tcPr>
            <w:tcW w:w="2793" w:type="dxa"/>
            <w:tcBorders>
              <w:top w:val="single" w:sz="4" w:space="0" w:color="auto"/>
              <w:left w:val="single" w:sz="4" w:space="0" w:color="auto"/>
              <w:bottom w:val="single" w:sz="4" w:space="0" w:color="auto"/>
              <w:right w:val="single" w:sz="4" w:space="0" w:color="auto"/>
            </w:tcBorders>
            <w:vAlign w:val="center"/>
          </w:tcPr>
          <w:p w14:paraId="2A115F21" w14:textId="7158AC46" w:rsidR="007634B6" w:rsidRPr="006A573D" w:rsidRDefault="00415FAC" w:rsidP="00F40E40">
            <w:pPr>
              <w:rPr>
                <w:rFonts w:asciiTheme="minorHAnsi" w:hAnsiTheme="minorHAnsi" w:cstheme="minorHAnsi"/>
                <w:szCs w:val="24"/>
              </w:rPr>
            </w:pPr>
            <w:r w:rsidRPr="006A573D">
              <w:rPr>
                <w:rFonts w:asciiTheme="minorHAnsi" w:hAnsiTheme="minorHAnsi" w:cstheme="minorHAnsi"/>
                <w:szCs w:val="24"/>
              </w:rPr>
              <w:t>VP of Impact</w:t>
            </w:r>
            <w:r w:rsidR="00D83DC7" w:rsidRPr="006A573D">
              <w:rPr>
                <w:rFonts w:asciiTheme="minorHAnsi" w:hAnsiTheme="minorHAnsi" w:cstheme="minorHAnsi"/>
                <w:szCs w:val="24"/>
              </w:rPr>
              <w:t xml:space="preserve"> &amp; Strategy</w:t>
            </w:r>
          </w:p>
        </w:tc>
      </w:tr>
      <w:tr w:rsidR="007634B6" w:rsidRPr="006A573D" w14:paraId="69E27294" w14:textId="77777777" w:rsidTr="06A1866F">
        <w:trPr>
          <w:trHeight w:val="288"/>
          <w:jc w:val="center"/>
        </w:trPr>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D4A301" w14:textId="77777777" w:rsidR="007634B6" w:rsidRPr="006A573D" w:rsidRDefault="007634B6" w:rsidP="00F40E40">
            <w:pPr>
              <w:rPr>
                <w:rFonts w:asciiTheme="minorHAnsi" w:hAnsiTheme="minorHAnsi" w:cstheme="minorHAnsi"/>
                <w:szCs w:val="24"/>
              </w:rPr>
            </w:pPr>
            <w:r w:rsidRPr="006A573D">
              <w:rPr>
                <w:rFonts w:asciiTheme="minorHAnsi" w:hAnsiTheme="minorHAnsi" w:cstheme="minorHAnsi"/>
                <w:szCs w:val="24"/>
              </w:rPr>
              <w:t>Employment Status</w:t>
            </w:r>
          </w:p>
        </w:tc>
        <w:tc>
          <w:tcPr>
            <w:tcW w:w="2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E3B66" w14:textId="77777777" w:rsidR="007634B6" w:rsidRPr="006A573D" w:rsidRDefault="007634B6" w:rsidP="00F40E40">
            <w:pPr>
              <w:rPr>
                <w:rFonts w:asciiTheme="minorHAnsi" w:hAnsiTheme="minorHAnsi" w:cstheme="minorHAnsi"/>
                <w:szCs w:val="24"/>
              </w:rPr>
            </w:pPr>
            <w:r w:rsidRPr="006A573D">
              <w:rPr>
                <w:rFonts w:asciiTheme="minorHAnsi" w:hAnsiTheme="minorHAnsi" w:cstheme="minorHAnsi"/>
                <w:szCs w:val="24"/>
              </w:rPr>
              <w:t>FLSA Status</w:t>
            </w:r>
          </w:p>
        </w:tc>
        <w:tc>
          <w:tcPr>
            <w:tcW w:w="2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B99053" w14:textId="77777777" w:rsidR="007634B6" w:rsidRPr="006A573D" w:rsidRDefault="007634B6" w:rsidP="00F40E40">
            <w:pPr>
              <w:rPr>
                <w:rFonts w:asciiTheme="minorHAnsi" w:hAnsiTheme="minorHAnsi" w:cstheme="minorHAnsi"/>
                <w:szCs w:val="24"/>
              </w:rPr>
            </w:pPr>
            <w:r w:rsidRPr="006A573D">
              <w:rPr>
                <w:rFonts w:asciiTheme="minorHAnsi" w:hAnsiTheme="minorHAnsi" w:cstheme="minorHAnsi"/>
                <w:szCs w:val="24"/>
              </w:rPr>
              <w:t>Effective Date</w:t>
            </w:r>
          </w:p>
        </w:tc>
      </w:tr>
      <w:tr w:rsidR="007634B6" w:rsidRPr="006A573D" w14:paraId="16A3FE3F" w14:textId="77777777" w:rsidTr="06A1866F">
        <w:trPr>
          <w:trHeight w:val="576"/>
          <w:jc w:val="center"/>
        </w:trPr>
        <w:tc>
          <w:tcPr>
            <w:tcW w:w="4050" w:type="dxa"/>
            <w:tcBorders>
              <w:top w:val="single" w:sz="4" w:space="0" w:color="auto"/>
              <w:left w:val="single" w:sz="4" w:space="0" w:color="auto"/>
              <w:bottom w:val="single" w:sz="4" w:space="0" w:color="auto"/>
              <w:right w:val="single" w:sz="4" w:space="0" w:color="auto"/>
            </w:tcBorders>
            <w:vAlign w:val="center"/>
          </w:tcPr>
          <w:p w14:paraId="2F527AF9" w14:textId="42F29981" w:rsidR="007634B6" w:rsidRPr="006A573D" w:rsidRDefault="008B7D3C" w:rsidP="00F40E40">
            <w:pPr>
              <w:rPr>
                <w:rFonts w:asciiTheme="minorHAnsi" w:hAnsiTheme="minorHAnsi" w:cstheme="minorHAnsi"/>
                <w:szCs w:val="24"/>
              </w:rPr>
            </w:pPr>
            <w:sdt>
              <w:sdtPr>
                <w:rPr>
                  <w:rFonts w:asciiTheme="minorHAnsi" w:hAnsiTheme="minorHAnsi" w:cstheme="minorHAnsi"/>
                  <w:szCs w:val="24"/>
                </w:rPr>
                <w:id w:val="-1818792410"/>
                <w14:checkbox>
                  <w14:checked w14:val="0"/>
                  <w14:checkedState w14:val="2612" w14:font="MS Gothic"/>
                  <w14:uncheckedState w14:val="2610" w14:font="MS Gothic"/>
                </w14:checkbox>
              </w:sdtPr>
              <w:sdtEndPr/>
              <w:sdtContent>
                <w:r w:rsidR="007634B6" w:rsidRPr="006A573D">
                  <w:rPr>
                    <w:rFonts w:ascii="Segoe UI Symbol" w:eastAsia="MS Gothic" w:hAnsi="Segoe UI Symbol" w:cs="Segoe UI Symbol"/>
                    <w:szCs w:val="24"/>
                  </w:rPr>
                  <w:t>☐</w:t>
                </w:r>
              </w:sdtContent>
            </w:sdt>
            <w:r w:rsidR="007634B6" w:rsidRPr="006A573D">
              <w:rPr>
                <w:rFonts w:asciiTheme="minorHAnsi" w:hAnsiTheme="minorHAnsi" w:cstheme="minorHAnsi"/>
                <w:szCs w:val="24"/>
              </w:rPr>
              <w:t xml:space="preserve"> Temporary </w:t>
            </w:r>
            <w:sdt>
              <w:sdtPr>
                <w:rPr>
                  <w:rFonts w:asciiTheme="minorHAnsi" w:hAnsiTheme="minorHAnsi" w:cstheme="minorHAnsi"/>
                  <w:szCs w:val="24"/>
                </w:rPr>
                <w:id w:val="-21859968"/>
                <w14:checkbox>
                  <w14:checked w14:val="1"/>
                  <w14:checkedState w14:val="2612" w14:font="MS Gothic"/>
                  <w14:uncheckedState w14:val="2610" w14:font="MS Gothic"/>
                </w14:checkbox>
              </w:sdtPr>
              <w:sdtEndPr/>
              <w:sdtContent>
                <w:r w:rsidR="0065659C" w:rsidRPr="006A573D">
                  <w:rPr>
                    <w:rFonts w:ascii="Segoe UI Symbol" w:eastAsia="MS Gothic" w:hAnsi="Segoe UI Symbol" w:cs="Segoe UI Symbol"/>
                    <w:szCs w:val="24"/>
                  </w:rPr>
                  <w:t>☒</w:t>
                </w:r>
              </w:sdtContent>
            </w:sdt>
            <w:r w:rsidR="007634B6" w:rsidRPr="006A573D">
              <w:rPr>
                <w:rFonts w:asciiTheme="minorHAnsi" w:hAnsiTheme="minorHAnsi" w:cstheme="minorHAnsi"/>
                <w:szCs w:val="24"/>
              </w:rPr>
              <w:t xml:space="preserve"> Full-Time </w:t>
            </w:r>
            <w:sdt>
              <w:sdtPr>
                <w:rPr>
                  <w:rFonts w:asciiTheme="minorHAnsi" w:hAnsiTheme="minorHAnsi" w:cstheme="minorHAnsi"/>
                  <w:szCs w:val="24"/>
                </w:rPr>
                <w:id w:val="-1296361669"/>
                <w14:checkbox>
                  <w14:checked w14:val="0"/>
                  <w14:checkedState w14:val="2612" w14:font="MS Gothic"/>
                  <w14:uncheckedState w14:val="2610" w14:font="MS Gothic"/>
                </w14:checkbox>
              </w:sdtPr>
              <w:sdtEndPr/>
              <w:sdtContent>
                <w:r w:rsidR="007634B6" w:rsidRPr="006A573D">
                  <w:rPr>
                    <w:rFonts w:ascii="Segoe UI Symbol" w:eastAsia="MS Gothic" w:hAnsi="Segoe UI Symbol" w:cs="Segoe UI Symbol"/>
                    <w:szCs w:val="24"/>
                  </w:rPr>
                  <w:t>☐</w:t>
                </w:r>
              </w:sdtContent>
            </w:sdt>
            <w:r w:rsidR="007634B6" w:rsidRPr="006A573D">
              <w:rPr>
                <w:rFonts w:asciiTheme="minorHAnsi" w:hAnsiTheme="minorHAnsi" w:cstheme="minorHAnsi"/>
                <w:szCs w:val="24"/>
              </w:rPr>
              <w:t xml:space="preserve"> Part-Time</w:t>
            </w:r>
          </w:p>
        </w:tc>
        <w:tc>
          <w:tcPr>
            <w:tcW w:w="2792" w:type="dxa"/>
            <w:tcBorders>
              <w:top w:val="single" w:sz="4" w:space="0" w:color="auto"/>
              <w:left w:val="single" w:sz="4" w:space="0" w:color="auto"/>
              <w:bottom w:val="single" w:sz="4" w:space="0" w:color="auto"/>
              <w:right w:val="single" w:sz="4" w:space="0" w:color="auto"/>
            </w:tcBorders>
            <w:vAlign w:val="center"/>
          </w:tcPr>
          <w:p w14:paraId="0A447448" w14:textId="29BD6635" w:rsidR="007634B6" w:rsidRPr="006A573D" w:rsidRDefault="008B7D3C" w:rsidP="00F40E40">
            <w:pPr>
              <w:rPr>
                <w:rFonts w:asciiTheme="minorHAnsi" w:hAnsiTheme="minorHAnsi" w:cstheme="minorHAnsi"/>
                <w:szCs w:val="24"/>
              </w:rPr>
            </w:pPr>
            <w:sdt>
              <w:sdtPr>
                <w:rPr>
                  <w:rFonts w:asciiTheme="minorHAnsi" w:hAnsiTheme="minorHAnsi" w:cstheme="minorHAnsi"/>
                  <w:szCs w:val="24"/>
                </w:rPr>
                <w:id w:val="447973098"/>
                <w14:checkbox>
                  <w14:checked w14:val="0"/>
                  <w14:checkedState w14:val="2612" w14:font="MS Gothic"/>
                  <w14:uncheckedState w14:val="2610" w14:font="MS Gothic"/>
                </w14:checkbox>
              </w:sdtPr>
              <w:sdtEndPr/>
              <w:sdtContent>
                <w:r w:rsidR="007634B6" w:rsidRPr="006A573D">
                  <w:rPr>
                    <w:rFonts w:ascii="Segoe UI Symbol" w:eastAsia="MS Gothic" w:hAnsi="Segoe UI Symbol" w:cs="Segoe UI Symbol"/>
                    <w:szCs w:val="24"/>
                  </w:rPr>
                  <w:t>☐</w:t>
                </w:r>
              </w:sdtContent>
            </w:sdt>
            <w:r w:rsidR="007634B6" w:rsidRPr="006A573D">
              <w:rPr>
                <w:rFonts w:asciiTheme="minorHAnsi" w:hAnsiTheme="minorHAnsi" w:cstheme="minorHAnsi"/>
                <w:szCs w:val="24"/>
              </w:rPr>
              <w:t xml:space="preserve"> Non-Exempt </w:t>
            </w:r>
            <w:sdt>
              <w:sdtPr>
                <w:rPr>
                  <w:rFonts w:asciiTheme="minorHAnsi" w:hAnsiTheme="minorHAnsi" w:cstheme="minorHAnsi"/>
                  <w:szCs w:val="24"/>
                </w:rPr>
                <w:id w:val="-894900064"/>
                <w14:checkbox>
                  <w14:checked w14:val="1"/>
                  <w14:checkedState w14:val="2612" w14:font="MS Gothic"/>
                  <w14:uncheckedState w14:val="2610" w14:font="MS Gothic"/>
                </w14:checkbox>
              </w:sdtPr>
              <w:sdtEndPr/>
              <w:sdtContent>
                <w:r w:rsidR="0065659C" w:rsidRPr="006A573D">
                  <w:rPr>
                    <w:rFonts w:ascii="Segoe UI Symbol" w:eastAsia="MS Gothic" w:hAnsi="Segoe UI Symbol" w:cs="Segoe UI Symbol"/>
                    <w:szCs w:val="24"/>
                  </w:rPr>
                  <w:t>☒</w:t>
                </w:r>
              </w:sdtContent>
            </w:sdt>
            <w:r w:rsidR="007634B6" w:rsidRPr="006A573D">
              <w:rPr>
                <w:rFonts w:asciiTheme="minorHAnsi" w:hAnsiTheme="minorHAnsi" w:cstheme="minorHAnsi"/>
                <w:szCs w:val="24"/>
              </w:rPr>
              <w:t xml:space="preserve"> Exempt</w:t>
            </w:r>
          </w:p>
        </w:tc>
        <w:tc>
          <w:tcPr>
            <w:tcW w:w="2793" w:type="dxa"/>
            <w:tcBorders>
              <w:top w:val="single" w:sz="4" w:space="0" w:color="auto"/>
              <w:left w:val="single" w:sz="4" w:space="0" w:color="auto"/>
              <w:bottom w:val="single" w:sz="4" w:space="0" w:color="auto"/>
              <w:right w:val="single" w:sz="4" w:space="0" w:color="auto"/>
            </w:tcBorders>
            <w:vAlign w:val="center"/>
          </w:tcPr>
          <w:p w14:paraId="7F2DAF1E" w14:textId="2FA47336" w:rsidR="007634B6" w:rsidRPr="006A573D" w:rsidRDefault="0073403F" w:rsidP="00F40E40">
            <w:pPr>
              <w:rPr>
                <w:rFonts w:asciiTheme="minorHAnsi" w:hAnsiTheme="minorHAnsi" w:cstheme="minorHAnsi"/>
                <w:szCs w:val="24"/>
              </w:rPr>
            </w:pPr>
            <w:r w:rsidRPr="006A573D">
              <w:rPr>
                <w:rFonts w:asciiTheme="minorHAnsi" w:hAnsiTheme="minorHAnsi" w:cstheme="minorHAnsi"/>
                <w:szCs w:val="24"/>
              </w:rPr>
              <w:t>0</w:t>
            </w:r>
            <w:r w:rsidR="003C348B">
              <w:rPr>
                <w:rFonts w:asciiTheme="minorHAnsi" w:hAnsiTheme="minorHAnsi" w:cstheme="minorHAnsi"/>
                <w:szCs w:val="24"/>
              </w:rPr>
              <w:t>1</w:t>
            </w:r>
            <w:r w:rsidRPr="006A573D">
              <w:rPr>
                <w:rFonts w:asciiTheme="minorHAnsi" w:hAnsiTheme="minorHAnsi" w:cstheme="minorHAnsi"/>
                <w:szCs w:val="24"/>
              </w:rPr>
              <w:t>/</w:t>
            </w:r>
            <w:r w:rsidR="003C348B">
              <w:rPr>
                <w:rFonts w:asciiTheme="minorHAnsi" w:hAnsiTheme="minorHAnsi" w:cstheme="minorHAnsi"/>
                <w:szCs w:val="24"/>
              </w:rPr>
              <w:t>15</w:t>
            </w:r>
            <w:r w:rsidRPr="006A573D">
              <w:rPr>
                <w:rFonts w:asciiTheme="minorHAnsi" w:hAnsiTheme="minorHAnsi" w:cstheme="minorHAnsi"/>
                <w:szCs w:val="24"/>
              </w:rPr>
              <w:t>/2026</w:t>
            </w:r>
          </w:p>
        </w:tc>
      </w:tr>
    </w:tbl>
    <w:p w14:paraId="60C08CDD" w14:textId="77777777" w:rsidR="007634B6" w:rsidRPr="006A573D" w:rsidRDefault="007634B6" w:rsidP="00B54298">
      <w:pPr>
        <w:pStyle w:val="NoSpacing"/>
        <w:rPr>
          <w:rFonts w:cstheme="minorHAnsi"/>
          <w:b/>
        </w:rPr>
      </w:pPr>
    </w:p>
    <w:p w14:paraId="0F0EA05A" w14:textId="77777777" w:rsidR="00B54298" w:rsidRDefault="00B54298" w:rsidP="007634B6">
      <w:pPr>
        <w:pStyle w:val="Heading2"/>
      </w:pPr>
      <w:r w:rsidRPr="006A573D">
        <w:t>Position Summary</w:t>
      </w:r>
    </w:p>
    <w:p w14:paraId="7755379A" w14:textId="77777777" w:rsidR="00D07D3B" w:rsidRPr="00D07D3B" w:rsidRDefault="00D07D3B" w:rsidP="00D07D3B"/>
    <w:p w14:paraId="3D83F3F0" w14:textId="5146A006" w:rsidR="001263FF" w:rsidRDefault="06A1866F" w:rsidP="06A1866F">
      <w:pPr>
        <w:pStyle w:val="NoSpacing"/>
        <w:rPr>
          <w:sz w:val="24"/>
          <w:szCs w:val="24"/>
        </w:rPr>
      </w:pPr>
      <w:r w:rsidRPr="06A1866F">
        <w:rPr>
          <w:sz w:val="24"/>
          <w:szCs w:val="24"/>
        </w:rPr>
        <w:t xml:space="preserve">The </w:t>
      </w:r>
      <w:r w:rsidR="00636EF7">
        <w:rPr>
          <w:sz w:val="24"/>
          <w:szCs w:val="24"/>
        </w:rPr>
        <w:t>Community Engagement</w:t>
      </w:r>
      <w:r w:rsidRPr="06A1866F">
        <w:rPr>
          <w:sz w:val="24"/>
          <w:szCs w:val="24"/>
        </w:rPr>
        <w:t xml:space="preserve"> Coordinator plays a critical role in advancing United Way of York County’s mission by leading and supporting volunteer engagement strategies across the organization. </w:t>
      </w:r>
      <w:r w:rsidRPr="00D05A6E">
        <w:rPr>
          <w:sz w:val="24"/>
          <w:szCs w:val="24"/>
        </w:rPr>
        <w:t>This position is primarily responsible for coordinating volunteer initiatives connected to the Volunteer Income Tax Assistance (VITA) program,</w:t>
      </w:r>
      <w:r w:rsidR="007E59CF" w:rsidRPr="00D05A6E">
        <w:rPr>
          <w:sz w:val="24"/>
          <w:szCs w:val="24"/>
        </w:rPr>
        <w:t xml:space="preserve"> and quarterly </w:t>
      </w:r>
      <w:r w:rsidR="00025A2C">
        <w:rPr>
          <w:sz w:val="24"/>
          <w:szCs w:val="24"/>
        </w:rPr>
        <w:t xml:space="preserve">United Way </w:t>
      </w:r>
      <w:r w:rsidR="007E59CF" w:rsidRPr="00D05A6E">
        <w:rPr>
          <w:sz w:val="24"/>
          <w:szCs w:val="24"/>
        </w:rPr>
        <w:t>Days of Service. Responsibilities</w:t>
      </w:r>
      <w:r w:rsidRPr="00D05A6E">
        <w:rPr>
          <w:sz w:val="24"/>
          <w:szCs w:val="24"/>
        </w:rPr>
        <w:t xml:space="preserve"> includ</w:t>
      </w:r>
      <w:r w:rsidR="007E59CF" w:rsidRPr="00D05A6E">
        <w:rPr>
          <w:sz w:val="24"/>
          <w:szCs w:val="24"/>
        </w:rPr>
        <w:t xml:space="preserve">e </w:t>
      </w:r>
      <w:r w:rsidRPr="00D05A6E">
        <w:rPr>
          <w:sz w:val="24"/>
          <w:szCs w:val="24"/>
        </w:rPr>
        <w:t>volunteer recruitment, training, credentialing, scheduling, and appreciation.</w:t>
      </w:r>
      <w:r w:rsidRPr="06A1866F">
        <w:rPr>
          <w:sz w:val="24"/>
          <w:szCs w:val="24"/>
        </w:rPr>
        <w:t xml:space="preserve"> In addition, the role provides programmatic and administrative support to the Impact Department’s broader community impact and engagement work.</w:t>
      </w:r>
      <w:r w:rsidR="001263FF">
        <w:rPr>
          <w:sz w:val="24"/>
          <w:szCs w:val="24"/>
        </w:rPr>
        <w:t xml:space="preserve"> </w:t>
      </w:r>
    </w:p>
    <w:p w14:paraId="1875347C" w14:textId="77777777" w:rsidR="00FD0E33" w:rsidRDefault="00FD0E33" w:rsidP="06A1866F">
      <w:pPr>
        <w:pStyle w:val="NoSpacing"/>
        <w:rPr>
          <w:sz w:val="24"/>
          <w:szCs w:val="24"/>
        </w:rPr>
      </w:pPr>
    </w:p>
    <w:p w14:paraId="2332EFDC" w14:textId="5D79FD18" w:rsidR="00FD0E33" w:rsidRPr="00D07D3B" w:rsidRDefault="00FD0E33" w:rsidP="06A1866F">
      <w:pPr>
        <w:pStyle w:val="NoSpacing"/>
        <w:rPr>
          <w:sz w:val="24"/>
          <w:szCs w:val="24"/>
        </w:rPr>
      </w:pPr>
      <w:r w:rsidRPr="00FD0E33">
        <w:rPr>
          <w:sz w:val="24"/>
          <w:szCs w:val="24"/>
        </w:rPr>
        <w:t>Fluency in English and Spanish is preferred to effectively support diverse volunteers and community members.</w:t>
      </w:r>
    </w:p>
    <w:p w14:paraId="4C5D8806" w14:textId="77777777" w:rsidR="00D07D3B" w:rsidRDefault="00D07D3B" w:rsidP="007634B6">
      <w:pPr>
        <w:pStyle w:val="Heading2"/>
      </w:pPr>
    </w:p>
    <w:p w14:paraId="10ED99CA" w14:textId="22AC7051" w:rsidR="001F2F58" w:rsidRPr="006A573D" w:rsidRDefault="00523252" w:rsidP="007634B6">
      <w:pPr>
        <w:pStyle w:val="Heading2"/>
      </w:pPr>
      <w:r w:rsidRPr="006A573D">
        <w:t>Essential Functions</w:t>
      </w:r>
    </w:p>
    <w:p w14:paraId="145B17E0" w14:textId="77777777" w:rsidR="006B4608" w:rsidRPr="006A573D" w:rsidRDefault="006B4608" w:rsidP="00F309E4">
      <w:pPr>
        <w:rPr>
          <w:rFonts w:asciiTheme="minorHAnsi" w:hAnsiTheme="minorHAnsi" w:cstheme="minorHAnsi"/>
          <w:b/>
          <w:bCs/>
        </w:rPr>
      </w:pPr>
    </w:p>
    <w:p w14:paraId="5485BE52" w14:textId="4041CFE9" w:rsidR="00F309E4" w:rsidRPr="006278B5" w:rsidRDefault="008B542C" w:rsidP="06A1866F">
      <w:pPr>
        <w:rPr>
          <w:rFonts w:asciiTheme="minorHAnsi" w:hAnsiTheme="minorHAnsi" w:cstheme="minorBidi"/>
        </w:rPr>
      </w:pPr>
      <w:r>
        <w:rPr>
          <w:rFonts w:asciiTheme="minorHAnsi" w:hAnsiTheme="minorHAnsi" w:cstheme="minorBidi"/>
        </w:rPr>
        <w:t>VITA Program Volunteer Coordination</w:t>
      </w:r>
      <w:r w:rsidR="06A1866F" w:rsidRPr="06A1866F">
        <w:rPr>
          <w:rFonts w:asciiTheme="minorHAnsi" w:hAnsiTheme="minorHAnsi" w:cstheme="minorBidi"/>
        </w:rPr>
        <w:t xml:space="preserve"> (Approximately 60%)</w:t>
      </w:r>
    </w:p>
    <w:p w14:paraId="16A9C900" w14:textId="07E76E79" w:rsidR="00F309E4" w:rsidRPr="006A573D" w:rsidRDefault="00F309E4" w:rsidP="00F309E4">
      <w:pPr>
        <w:pStyle w:val="ListParagraph"/>
        <w:numPr>
          <w:ilvl w:val="0"/>
          <w:numId w:val="34"/>
        </w:numPr>
        <w:rPr>
          <w:rFonts w:asciiTheme="minorHAnsi" w:hAnsiTheme="minorHAnsi" w:cstheme="minorHAnsi"/>
        </w:rPr>
      </w:pPr>
      <w:r w:rsidRPr="006A573D">
        <w:rPr>
          <w:rFonts w:asciiTheme="minorHAnsi" w:hAnsiTheme="minorHAnsi" w:cstheme="minorHAnsi"/>
        </w:rPr>
        <w:t>Support the volunteer component of the VITA program, including recruitment, onboarding, training, credentialing, scheduling, and retention of volunteers.</w:t>
      </w:r>
    </w:p>
    <w:p w14:paraId="0A90B016" w14:textId="77777777" w:rsidR="00F309E4" w:rsidRPr="006A573D" w:rsidRDefault="00F309E4" w:rsidP="00F309E4">
      <w:pPr>
        <w:pStyle w:val="ListParagraph"/>
        <w:numPr>
          <w:ilvl w:val="0"/>
          <w:numId w:val="34"/>
        </w:numPr>
        <w:rPr>
          <w:rFonts w:asciiTheme="minorHAnsi" w:hAnsiTheme="minorHAnsi" w:cstheme="minorHAnsi"/>
        </w:rPr>
      </w:pPr>
      <w:r w:rsidRPr="006A573D">
        <w:rPr>
          <w:rFonts w:asciiTheme="minorHAnsi" w:hAnsiTheme="minorHAnsi" w:cstheme="minorHAnsi"/>
        </w:rPr>
        <w:t>Coordinate volunteer training sessions and ensure all volunteers meet IRS and program credentialing requirements.</w:t>
      </w:r>
    </w:p>
    <w:p w14:paraId="6BC00079" w14:textId="77777777" w:rsidR="00F309E4" w:rsidRPr="006A573D" w:rsidRDefault="00F309E4" w:rsidP="00F309E4">
      <w:pPr>
        <w:pStyle w:val="ListParagraph"/>
        <w:numPr>
          <w:ilvl w:val="0"/>
          <w:numId w:val="34"/>
        </w:numPr>
        <w:rPr>
          <w:rFonts w:asciiTheme="minorHAnsi" w:hAnsiTheme="minorHAnsi" w:cstheme="minorHAnsi"/>
        </w:rPr>
      </w:pPr>
      <w:r w:rsidRPr="006A573D">
        <w:rPr>
          <w:rFonts w:asciiTheme="minorHAnsi" w:hAnsiTheme="minorHAnsi" w:cstheme="minorHAnsi"/>
        </w:rPr>
        <w:t>Manage volunteer scheduling to ensure adequate coverage and effective service delivery across VITA sites.</w:t>
      </w:r>
    </w:p>
    <w:p w14:paraId="3FDF22E9" w14:textId="77777777" w:rsidR="00F309E4" w:rsidRPr="006A573D" w:rsidRDefault="00F309E4" w:rsidP="00F309E4">
      <w:pPr>
        <w:pStyle w:val="ListParagraph"/>
        <w:numPr>
          <w:ilvl w:val="0"/>
          <w:numId w:val="34"/>
        </w:numPr>
        <w:rPr>
          <w:rFonts w:asciiTheme="minorHAnsi" w:hAnsiTheme="minorHAnsi" w:cstheme="minorHAnsi"/>
        </w:rPr>
      </w:pPr>
      <w:r w:rsidRPr="006A573D">
        <w:rPr>
          <w:rFonts w:asciiTheme="minorHAnsi" w:hAnsiTheme="minorHAnsi" w:cstheme="minorHAnsi"/>
        </w:rPr>
        <w:t>Serve as a primary point of contact for VITA volunteers, providing ongoing communication, support, and problem-solving.</w:t>
      </w:r>
    </w:p>
    <w:p w14:paraId="6E4B0F58" w14:textId="77777777" w:rsidR="00F309E4" w:rsidRPr="006A573D" w:rsidRDefault="00F309E4" w:rsidP="00F309E4">
      <w:pPr>
        <w:pStyle w:val="ListParagraph"/>
        <w:numPr>
          <w:ilvl w:val="0"/>
          <w:numId w:val="34"/>
        </w:numPr>
        <w:rPr>
          <w:rFonts w:asciiTheme="minorHAnsi" w:hAnsiTheme="minorHAnsi" w:cstheme="minorHAnsi"/>
        </w:rPr>
      </w:pPr>
      <w:r w:rsidRPr="006A573D">
        <w:rPr>
          <w:rFonts w:asciiTheme="minorHAnsi" w:hAnsiTheme="minorHAnsi" w:cstheme="minorHAnsi"/>
        </w:rPr>
        <w:t>Develop and implement volunteer appreciation and recognition efforts to promote retention and positive volunteer experiences.</w:t>
      </w:r>
    </w:p>
    <w:p w14:paraId="5098A6D8" w14:textId="77777777" w:rsidR="00F309E4" w:rsidRDefault="00F309E4" w:rsidP="00F309E4">
      <w:pPr>
        <w:pStyle w:val="ListParagraph"/>
        <w:numPr>
          <w:ilvl w:val="0"/>
          <w:numId w:val="34"/>
        </w:numPr>
        <w:rPr>
          <w:rFonts w:asciiTheme="minorHAnsi" w:hAnsiTheme="minorHAnsi" w:cstheme="minorHAnsi"/>
        </w:rPr>
      </w:pPr>
      <w:r w:rsidRPr="006A573D">
        <w:rPr>
          <w:rFonts w:asciiTheme="minorHAnsi" w:hAnsiTheme="minorHAnsi" w:cstheme="minorHAnsi"/>
        </w:rPr>
        <w:t>Maintain accurate volunteer records and documentation in relevant data systems.</w:t>
      </w:r>
    </w:p>
    <w:p w14:paraId="1B16260D" w14:textId="4ABE18D2" w:rsidR="00F4196B" w:rsidRPr="006A573D" w:rsidRDefault="00F4196B" w:rsidP="00F309E4">
      <w:pPr>
        <w:pStyle w:val="ListParagraph"/>
        <w:numPr>
          <w:ilvl w:val="0"/>
          <w:numId w:val="34"/>
        </w:numPr>
        <w:rPr>
          <w:rFonts w:asciiTheme="minorHAnsi" w:hAnsiTheme="minorHAnsi" w:cstheme="minorHAnsi"/>
        </w:rPr>
      </w:pPr>
      <w:r>
        <w:rPr>
          <w:rFonts w:asciiTheme="minorHAnsi" w:hAnsiTheme="minorHAnsi" w:cstheme="minorHAnsi"/>
        </w:rPr>
        <w:t xml:space="preserve">Coordinate volunteer appreciation efforts. </w:t>
      </w:r>
    </w:p>
    <w:p w14:paraId="4029621F" w14:textId="77777777" w:rsidR="006B4608" w:rsidRPr="006A573D" w:rsidRDefault="006B4608" w:rsidP="00F309E4">
      <w:pPr>
        <w:rPr>
          <w:rFonts w:asciiTheme="minorHAnsi" w:hAnsiTheme="minorHAnsi" w:cstheme="minorHAnsi"/>
          <w:b/>
          <w:bCs/>
        </w:rPr>
      </w:pPr>
    </w:p>
    <w:p w14:paraId="54DEB9E2" w14:textId="05AFB117" w:rsidR="00F309E4" w:rsidRPr="001F4979" w:rsidRDefault="00CD6CC8" w:rsidP="00F309E4">
      <w:pPr>
        <w:rPr>
          <w:rFonts w:asciiTheme="minorHAnsi" w:hAnsiTheme="minorHAnsi" w:cstheme="minorHAnsi"/>
        </w:rPr>
      </w:pPr>
      <w:r w:rsidRPr="001F4979">
        <w:rPr>
          <w:rFonts w:asciiTheme="minorHAnsi" w:hAnsiTheme="minorHAnsi" w:cstheme="minorHAnsi"/>
        </w:rPr>
        <w:t>Days of Service Coordination (Approximately 20%)</w:t>
      </w:r>
    </w:p>
    <w:p w14:paraId="66D96290" w14:textId="6A27B9A4" w:rsidR="006B4608" w:rsidRPr="006A573D" w:rsidRDefault="006B4608" w:rsidP="006B4608">
      <w:pPr>
        <w:pStyle w:val="ListParagraph"/>
        <w:numPr>
          <w:ilvl w:val="0"/>
          <w:numId w:val="36"/>
        </w:numPr>
        <w:rPr>
          <w:rFonts w:asciiTheme="minorHAnsi" w:hAnsiTheme="minorHAnsi" w:cstheme="minorHAnsi"/>
        </w:rPr>
      </w:pPr>
      <w:r w:rsidRPr="006A573D">
        <w:rPr>
          <w:rFonts w:asciiTheme="minorHAnsi" w:hAnsiTheme="minorHAnsi" w:cstheme="minorHAnsi"/>
        </w:rPr>
        <w:t>Plan, coordinate, and execute United Way of York County’s quarterly Days of Service.</w:t>
      </w:r>
    </w:p>
    <w:p w14:paraId="742EF571" w14:textId="4EC6869D" w:rsidR="006B4608" w:rsidRPr="006A573D" w:rsidRDefault="006B4608" w:rsidP="006B4608">
      <w:pPr>
        <w:pStyle w:val="ListParagraph"/>
        <w:numPr>
          <w:ilvl w:val="0"/>
          <w:numId w:val="35"/>
        </w:numPr>
        <w:rPr>
          <w:rFonts w:asciiTheme="minorHAnsi" w:hAnsiTheme="minorHAnsi" w:cstheme="minorHAnsi"/>
        </w:rPr>
      </w:pPr>
      <w:r w:rsidRPr="006A573D">
        <w:rPr>
          <w:rFonts w:asciiTheme="minorHAnsi" w:hAnsiTheme="minorHAnsi" w:cstheme="minorHAnsi"/>
        </w:rPr>
        <w:lastRenderedPageBreak/>
        <w:t>Recruit, schedule, and communicate with volunteers participating in Days of Service activities.</w:t>
      </w:r>
    </w:p>
    <w:p w14:paraId="142A2B0F" w14:textId="40A91BA1" w:rsidR="006B4608" w:rsidRPr="006A573D" w:rsidRDefault="006B4608" w:rsidP="006B4608">
      <w:pPr>
        <w:pStyle w:val="ListParagraph"/>
        <w:numPr>
          <w:ilvl w:val="0"/>
          <w:numId w:val="35"/>
        </w:numPr>
        <w:rPr>
          <w:rFonts w:asciiTheme="minorHAnsi" w:hAnsiTheme="minorHAnsi" w:cstheme="minorHAnsi"/>
        </w:rPr>
      </w:pPr>
      <w:r w:rsidRPr="006A573D">
        <w:rPr>
          <w:rFonts w:asciiTheme="minorHAnsi" w:hAnsiTheme="minorHAnsi" w:cstheme="minorHAnsi"/>
        </w:rPr>
        <w:t>Coordinate with nonprofit partner sites to identify service projects, confirm logistics, and ensure readiness.</w:t>
      </w:r>
    </w:p>
    <w:p w14:paraId="3209326B" w14:textId="2E7F13AA" w:rsidR="006B4608" w:rsidRPr="006A573D" w:rsidRDefault="006B4608" w:rsidP="006B4608">
      <w:pPr>
        <w:pStyle w:val="ListParagraph"/>
        <w:numPr>
          <w:ilvl w:val="0"/>
          <w:numId w:val="35"/>
        </w:numPr>
        <w:rPr>
          <w:rFonts w:asciiTheme="minorHAnsi" w:hAnsiTheme="minorHAnsi" w:cstheme="minorHAnsi"/>
        </w:rPr>
      </w:pPr>
      <w:r w:rsidRPr="006A573D">
        <w:rPr>
          <w:rFonts w:asciiTheme="minorHAnsi" w:hAnsiTheme="minorHAnsi" w:cstheme="minorHAnsi"/>
        </w:rPr>
        <w:t>Provide on-site or day-of coordination support to ensure successful volunteer experiences.</w:t>
      </w:r>
    </w:p>
    <w:p w14:paraId="1F4054B2" w14:textId="0B96F6EB" w:rsidR="006B4608" w:rsidRPr="006A573D" w:rsidRDefault="006B4608" w:rsidP="006B4608">
      <w:pPr>
        <w:pStyle w:val="ListParagraph"/>
        <w:numPr>
          <w:ilvl w:val="0"/>
          <w:numId w:val="35"/>
        </w:numPr>
        <w:rPr>
          <w:rFonts w:asciiTheme="minorHAnsi" w:hAnsiTheme="minorHAnsi" w:cstheme="minorHAnsi"/>
        </w:rPr>
      </w:pPr>
      <w:r w:rsidRPr="006A573D">
        <w:rPr>
          <w:rFonts w:asciiTheme="minorHAnsi" w:hAnsiTheme="minorHAnsi" w:cstheme="minorHAnsi"/>
        </w:rPr>
        <w:t>Collaborate closely with Marketing and Fund Development teams to align Days of Service with organizational goals, messaging, and donor engagement strategies.</w:t>
      </w:r>
    </w:p>
    <w:p w14:paraId="4BD779C7" w14:textId="7BD4F6BA" w:rsidR="00CD6CC8" w:rsidRPr="006A573D" w:rsidRDefault="00AC5273" w:rsidP="006B4608">
      <w:pPr>
        <w:pStyle w:val="ListParagraph"/>
        <w:numPr>
          <w:ilvl w:val="0"/>
          <w:numId w:val="35"/>
        </w:numPr>
        <w:rPr>
          <w:rFonts w:asciiTheme="minorHAnsi" w:hAnsiTheme="minorHAnsi" w:cstheme="minorHAnsi"/>
        </w:rPr>
      </w:pPr>
      <w:r>
        <w:rPr>
          <w:rFonts w:asciiTheme="minorHAnsi" w:hAnsiTheme="minorHAnsi" w:cstheme="minorHAnsi"/>
        </w:rPr>
        <w:t>Coordinate</w:t>
      </w:r>
      <w:r w:rsidR="006B4608" w:rsidRPr="006A573D">
        <w:rPr>
          <w:rFonts w:asciiTheme="minorHAnsi" w:hAnsiTheme="minorHAnsi" w:cstheme="minorHAnsi"/>
        </w:rPr>
        <w:t xml:space="preserve"> volunteer appreciation efforts</w:t>
      </w:r>
      <w:r w:rsidR="00F4196B">
        <w:rPr>
          <w:rFonts w:asciiTheme="minorHAnsi" w:hAnsiTheme="minorHAnsi" w:cstheme="minorHAnsi"/>
        </w:rPr>
        <w:t>.</w:t>
      </w:r>
    </w:p>
    <w:p w14:paraId="2D2F43D9" w14:textId="77777777" w:rsidR="00AC5273" w:rsidRDefault="00AC5273" w:rsidP="00E258AB">
      <w:pPr>
        <w:rPr>
          <w:rFonts w:asciiTheme="minorHAnsi" w:hAnsiTheme="minorHAnsi" w:cstheme="minorHAnsi"/>
          <w:b/>
          <w:bCs/>
        </w:rPr>
      </w:pPr>
    </w:p>
    <w:p w14:paraId="608FD591" w14:textId="514DB540" w:rsidR="00E258AB" w:rsidRPr="00AC5273" w:rsidRDefault="00E258AB" w:rsidP="00E258AB">
      <w:pPr>
        <w:rPr>
          <w:rFonts w:asciiTheme="minorHAnsi" w:hAnsiTheme="minorHAnsi" w:cstheme="minorHAnsi"/>
        </w:rPr>
      </w:pPr>
      <w:r w:rsidRPr="00AC5273">
        <w:rPr>
          <w:rFonts w:asciiTheme="minorHAnsi" w:hAnsiTheme="minorHAnsi" w:cstheme="minorHAnsi"/>
        </w:rPr>
        <w:t>Impact Department Support (Approximately 20%)</w:t>
      </w:r>
    </w:p>
    <w:p w14:paraId="1C638FFD" w14:textId="48D4EA2F" w:rsidR="000063FC" w:rsidRPr="006A573D" w:rsidRDefault="000063FC" w:rsidP="000063FC">
      <w:pPr>
        <w:pStyle w:val="ListParagraph"/>
        <w:numPr>
          <w:ilvl w:val="0"/>
          <w:numId w:val="37"/>
        </w:numPr>
        <w:rPr>
          <w:rFonts w:asciiTheme="minorHAnsi" w:hAnsiTheme="minorHAnsi" w:cstheme="minorHAnsi"/>
        </w:rPr>
      </w:pPr>
      <w:r w:rsidRPr="006A573D">
        <w:rPr>
          <w:rFonts w:asciiTheme="minorHAnsi" w:hAnsiTheme="minorHAnsi" w:cstheme="minorHAnsi"/>
        </w:rPr>
        <w:t>Assist with planning and coordination of focus groups related to financial stability and community impact initiatives.</w:t>
      </w:r>
    </w:p>
    <w:p w14:paraId="7BFDF276" w14:textId="504BB80E" w:rsidR="000063FC" w:rsidRPr="006A573D" w:rsidRDefault="000063FC" w:rsidP="000063FC">
      <w:pPr>
        <w:pStyle w:val="ListParagraph"/>
        <w:numPr>
          <w:ilvl w:val="0"/>
          <w:numId w:val="37"/>
        </w:numPr>
        <w:rPr>
          <w:rFonts w:asciiTheme="minorHAnsi" w:hAnsiTheme="minorHAnsi" w:cstheme="minorHAnsi"/>
        </w:rPr>
      </w:pPr>
      <w:r w:rsidRPr="006A573D">
        <w:rPr>
          <w:rFonts w:asciiTheme="minorHAnsi" w:hAnsiTheme="minorHAnsi" w:cstheme="minorHAnsi"/>
        </w:rPr>
        <w:t>Support community presentations, meetings, and outreach efforts related to Impact Department programming.</w:t>
      </w:r>
    </w:p>
    <w:p w14:paraId="1FC6D8D7" w14:textId="5E32E598" w:rsidR="00E258AB" w:rsidRPr="006A573D" w:rsidRDefault="000063FC" w:rsidP="000063FC">
      <w:pPr>
        <w:pStyle w:val="ListParagraph"/>
        <w:numPr>
          <w:ilvl w:val="0"/>
          <w:numId w:val="37"/>
        </w:numPr>
        <w:rPr>
          <w:rFonts w:asciiTheme="minorHAnsi" w:hAnsiTheme="minorHAnsi" w:cstheme="minorHAnsi"/>
        </w:rPr>
      </w:pPr>
      <w:r w:rsidRPr="006A573D">
        <w:rPr>
          <w:rFonts w:asciiTheme="minorHAnsi" w:hAnsiTheme="minorHAnsi" w:cstheme="minorHAnsi"/>
        </w:rPr>
        <w:t>Provide administrative and programmatic support for Impact Department projects as assigned.</w:t>
      </w:r>
    </w:p>
    <w:p w14:paraId="5F8A1B01" w14:textId="77777777" w:rsidR="000063FC" w:rsidRPr="006A573D" w:rsidRDefault="000063FC" w:rsidP="007634B6">
      <w:pPr>
        <w:pStyle w:val="Heading2"/>
      </w:pPr>
    </w:p>
    <w:p w14:paraId="40AFCE9C" w14:textId="195B52F4" w:rsidR="00B54298" w:rsidRPr="006A573D" w:rsidRDefault="00B54298" w:rsidP="007634B6">
      <w:pPr>
        <w:pStyle w:val="Heading2"/>
      </w:pPr>
      <w:r w:rsidRPr="006A573D">
        <w:t>Educational and Other Requirements</w:t>
      </w:r>
    </w:p>
    <w:p w14:paraId="52F29F87" w14:textId="703CFFD5" w:rsidR="006A573D" w:rsidRPr="00CA7BDC" w:rsidRDefault="7133ACAE" w:rsidP="006A573D">
      <w:pPr>
        <w:pStyle w:val="ListParagraph"/>
        <w:numPr>
          <w:ilvl w:val="0"/>
          <w:numId w:val="17"/>
        </w:numPr>
        <w:rPr>
          <w:rFonts w:asciiTheme="minorHAnsi" w:hAnsiTheme="minorHAnsi" w:cstheme="minorHAnsi"/>
          <w:b/>
          <w:bCs/>
          <w:u w:val="single"/>
        </w:rPr>
      </w:pPr>
      <w:r w:rsidRPr="006A573D">
        <w:rPr>
          <w:rFonts w:asciiTheme="minorHAnsi" w:hAnsiTheme="minorHAnsi" w:cstheme="minorHAnsi"/>
        </w:rPr>
        <w:t>B</w:t>
      </w:r>
      <w:r w:rsidR="24CCBCAC" w:rsidRPr="006A573D">
        <w:rPr>
          <w:rFonts w:asciiTheme="minorHAnsi" w:hAnsiTheme="minorHAnsi" w:cstheme="minorHAnsi"/>
        </w:rPr>
        <w:t>achelor's</w:t>
      </w:r>
      <w:r w:rsidR="00C73BD9" w:rsidRPr="006A573D">
        <w:rPr>
          <w:rFonts w:asciiTheme="minorHAnsi" w:hAnsiTheme="minorHAnsi" w:cstheme="minorHAnsi"/>
        </w:rPr>
        <w:t xml:space="preserve"> Degree</w:t>
      </w:r>
      <w:r w:rsidR="3F7F31DD" w:rsidRPr="006A573D">
        <w:rPr>
          <w:rFonts w:asciiTheme="minorHAnsi" w:hAnsiTheme="minorHAnsi" w:cstheme="minorHAnsi"/>
        </w:rPr>
        <w:t xml:space="preserve"> in related field</w:t>
      </w:r>
      <w:r w:rsidR="00C73BD9" w:rsidRPr="006A573D">
        <w:rPr>
          <w:rFonts w:asciiTheme="minorHAnsi" w:hAnsiTheme="minorHAnsi" w:cstheme="minorHAnsi"/>
        </w:rPr>
        <w:t xml:space="preserve"> </w:t>
      </w:r>
      <w:r w:rsidR="00C73BD9" w:rsidRPr="00CA7BDC">
        <w:rPr>
          <w:rFonts w:asciiTheme="minorHAnsi" w:hAnsiTheme="minorHAnsi" w:cstheme="minorHAnsi"/>
          <w:i/>
          <w:iCs/>
        </w:rPr>
        <w:t>or</w:t>
      </w:r>
      <w:r w:rsidR="00C73BD9" w:rsidRPr="006A573D">
        <w:rPr>
          <w:rFonts w:asciiTheme="minorHAnsi" w:hAnsiTheme="minorHAnsi" w:cstheme="minorHAnsi"/>
        </w:rPr>
        <w:t xml:space="preserve"> equivalent experience required.</w:t>
      </w:r>
    </w:p>
    <w:p w14:paraId="2B485FFE" w14:textId="3DE8D28D" w:rsidR="00CA7BDC" w:rsidRPr="00CA7BDC" w:rsidRDefault="00CA7BDC" w:rsidP="006A573D">
      <w:pPr>
        <w:pStyle w:val="ListParagraph"/>
        <w:numPr>
          <w:ilvl w:val="0"/>
          <w:numId w:val="17"/>
        </w:numPr>
        <w:rPr>
          <w:rFonts w:asciiTheme="minorHAnsi" w:hAnsiTheme="minorHAnsi" w:cstheme="minorHAnsi"/>
          <w:b/>
          <w:bCs/>
          <w:u w:val="single"/>
        </w:rPr>
      </w:pPr>
      <w:r>
        <w:rPr>
          <w:rFonts w:asciiTheme="minorHAnsi" w:hAnsiTheme="minorHAnsi" w:cstheme="minorHAnsi"/>
        </w:rPr>
        <w:t>Fluency in English is required</w:t>
      </w:r>
    </w:p>
    <w:p w14:paraId="2B166FCD" w14:textId="5773EBB0" w:rsidR="00CA7BDC" w:rsidRPr="006A573D" w:rsidRDefault="00CA7BDC" w:rsidP="006A573D">
      <w:pPr>
        <w:pStyle w:val="ListParagraph"/>
        <w:numPr>
          <w:ilvl w:val="0"/>
          <w:numId w:val="17"/>
        </w:numPr>
        <w:rPr>
          <w:rFonts w:asciiTheme="minorHAnsi" w:hAnsiTheme="minorHAnsi" w:cstheme="minorHAnsi"/>
          <w:b/>
          <w:bCs/>
          <w:u w:val="single"/>
        </w:rPr>
      </w:pPr>
      <w:r>
        <w:rPr>
          <w:rFonts w:asciiTheme="minorHAnsi" w:hAnsiTheme="minorHAnsi" w:cstheme="minorHAnsi"/>
        </w:rPr>
        <w:t>Fluency in Spanish is</w:t>
      </w:r>
      <w:r w:rsidR="00A266FC">
        <w:rPr>
          <w:rFonts w:asciiTheme="minorHAnsi" w:hAnsiTheme="minorHAnsi" w:cstheme="minorHAnsi"/>
        </w:rPr>
        <w:t xml:space="preserve"> strongly</w:t>
      </w:r>
      <w:r>
        <w:rPr>
          <w:rFonts w:asciiTheme="minorHAnsi" w:hAnsiTheme="minorHAnsi" w:cstheme="minorHAnsi"/>
        </w:rPr>
        <w:t xml:space="preserve"> preferred</w:t>
      </w:r>
    </w:p>
    <w:p w14:paraId="42710F3A" w14:textId="0F5FC5E7" w:rsidR="006A573D" w:rsidRPr="006A573D" w:rsidRDefault="006A573D" w:rsidP="006A573D">
      <w:pPr>
        <w:pStyle w:val="ListParagraph"/>
        <w:numPr>
          <w:ilvl w:val="0"/>
          <w:numId w:val="17"/>
        </w:numPr>
        <w:rPr>
          <w:rFonts w:asciiTheme="minorHAnsi" w:hAnsiTheme="minorHAnsi" w:cstheme="minorHAnsi"/>
        </w:rPr>
      </w:pPr>
      <w:r w:rsidRPr="006A573D">
        <w:rPr>
          <w:rFonts w:asciiTheme="minorHAnsi" w:hAnsiTheme="minorHAnsi" w:cstheme="minorHAnsi"/>
        </w:rPr>
        <w:t>Strong written, verbal, and presentation skills.</w:t>
      </w:r>
    </w:p>
    <w:p w14:paraId="78F4BE33" w14:textId="0B47C13C" w:rsidR="006A573D" w:rsidRPr="006A573D" w:rsidRDefault="006A573D" w:rsidP="006A573D">
      <w:pPr>
        <w:pStyle w:val="ListParagraph"/>
        <w:numPr>
          <w:ilvl w:val="0"/>
          <w:numId w:val="17"/>
        </w:numPr>
        <w:rPr>
          <w:rFonts w:asciiTheme="minorHAnsi" w:hAnsiTheme="minorHAnsi" w:cstheme="minorHAnsi"/>
        </w:rPr>
      </w:pPr>
      <w:r w:rsidRPr="006A573D">
        <w:rPr>
          <w:rFonts w:asciiTheme="minorHAnsi" w:hAnsiTheme="minorHAnsi" w:cstheme="minorHAnsi"/>
        </w:rPr>
        <w:t>Demonstrated ability to build relationships and provide excellent customer service to volunteers, partners, and stakeholders.</w:t>
      </w:r>
    </w:p>
    <w:p w14:paraId="6CE5744D" w14:textId="0C1A0FE9" w:rsidR="006A573D" w:rsidRPr="006A573D" w:rsidRDefault="006A573D" w:rsidP="006A573D">
      <w:pPr>
        <w:pStyle w:val="ListParagraph"/>
        <w:numPr>
          <w:ilvl w:val="0"/>
          <w:numId w:val="17"/>
        </w:numPr>
        <w:rPr>
          <w:rFonts w:asciiTheme="minorHAnsi" w:hAnsiTheme="minorHAnsi" w:cstheme="minorHAnsi"/>
        </w:rPr>
      </w:pPr>
      <w:r w:rsidRPr="006A573D">
        <w:rPr>
          <w:rFonts w:asciiTheme="minorHAnsi" w:hAnsiTheme="minorHAnsi" w:cstheme="minorHAnsi"/>
        </w:rPr>
        <w:t>Ability to work effectively with diverse individuals and organizations.</w:t>
      </w:r>
    </w:p>
    <w:p w14:paraId="07E181B8" w14:textId="3ECE2DA8" w:rsidR="006A573D" w:rsidRPr="006A573D" w:rsidRDefault="006A573D" w:rsidP="006A573D">
      <w:pPr>
        <w:pStyle w:val="ListParagraph"/>
        <w:numPr>
          <w:ilvl w:val="0"/>
          <w:numId w:val="17"/>
        </w:numPr>
        <w:rPr>
          <w:rFonts w:asciiTheme="minorHAnsi" w:hAnsiTheme="minorHAnsi" w:cstheme="minorHAnsi"/>
        </w:rPr>
      </w:pPr>
      <w:r w:rsidRPr="006A573D">
        <w:rPr>
          <w:rFonts w:asciiTheme="minorHAnsi" w:hAnsiTheme="minorHAnsi" w:cstheme="minorHAnsi"/>
        </w:rPr>
        <w:t>Strong organizational skills with the ability to manage multiple initiatives simultaneously.</w:t>
      </w:r>
    </w:p>
    <w:p w14:paraId="5FBFE312" w14:textId="06FA29E8" w:rsidR="006A573D" w:rsidRPr="006A573D" w:rsidRDefault="006A573D" w:rsidP="006A573D">
      <w:pPr>
        <w:pStyle w:val="ListParagraph"/>
        <w:numPr>
          <w:ilvl w:val="0"/>
          <w:numId w:val="17"/>
        </w:numPr>
        <w:rPr>
          <w:rFonts w:asciiTheme="minorHAnsi" w:hAnsiTheme="minorHAnsi" w:cstheme="minorHAnsi"/>
        </w:rPr>
      </w:pPr>
      <w:r w:rsidRPr="006A573D">
        <w:rPr>
          <w:rFonts w:asciiTheme="minorHAnsi" w:hAnsiTheme="minorHAnsi" w:cstheme="minorHAnsi"/>
        </w:rPr>
        <w:t>Demonstrated reliability, flexibility, and positive work habits.</w:t>
      </w:r>
    </w:p>
    <w:p w14:paraId="74FA2433" w14:textId="061853F2" w:rsidR="006A573D" w:rsidRPr="006A573D" w:rsidRDefault="006A573D" w:rsidP="006A573D">
      <w:pPr>
        <w:pStyle w:val="ListParagraph"/>
        <w:numPr>
          <w:ilvl w:val="0"/>
          <w:numId w:val="17"/>
        </w:numPr>
        <w:rPr>
          <w:rFonts w:asciiTheme="minorHAnsi" w:hAnsiTheme="minorHAnsi" w:cstheme="minorHAnsi"/>
        </w:rPr>
      </w:pPr>
      <w:r w:rsidRPr="006A573D">
        <w:rPr>
          <w:rFonts w:asciiTheme="minorHAnsi" w:hAnsiTheme="minorHAnsi" w:cstheme="minorHAnsi"/>
        </w:rPr>
        <w:t>Proficiency in Microsoft Office (Word, Excel, PowerPoint, Outlook) and data management systems.</w:t>
      </w:r>
    </w:p>
    <w:p w14:paraId="60B04A10" w14:textId="128BB0A8" w:rsidR="006A573D" w:rsidRPr="006A573D" w:rsidRDefault="006A573D" w:rsidP="006A573D">
      <w:pPr>
        <w:pStyle w:val="ListParagraph"/>
        <w:numPr>
          <w:ilvl w:val="0"/>
          <w:numId w:val="17"/>
        </w:numPr>
        <w:rPr>
          <w:rFonts w:asciiTheme="minorHAnsi" w:hAnsiTheme="minorHAnsi" w:cstheme="minorHAnsi"/>
        </w:rPr>
      </w:pPr>
      <w:r w:rsidRPr="006A573D">
        <w:rPr>
          <w:rFonts w:asciiTheme="minorHAnsi" w:hAnsiTheme="minorHAnsi" w:cstheme="minorHAnsi"/>
        </w:rPr>
        <w:t>Ability to multitask, prioritize, and work under pressure.</w:t>
      </w:r>
    </w:p>
    <w:p w14:paraId="66E69766" w14:textId="661624DF" w:rsidR="006A573D" w:rsidRPr="006A573D" w:rsidRDefault="006A573D" w:rsidP="006A573D">
      <w:pPr>
        <w:pStyle w:val="ListParagraph"/>
        <w:numPr>
          <w:ilvl w:val="0"/>
          <w:numId w:val="17"/>
        </w:numPr>
        <w:rPr>
          <w:rFonts w:asciiTheme="minorHAnsi" w:hAnsiTheme="minorHAnsi" w:cstheme="minorHAnsi"/>
        </w:rPr>
      </w:pPr>
      <w:r w:rsidRPr="006A573D">
        <w:rPr>
          <w:rFonts w:asciiTheme="minorHAnsi" w:hAnsiTheme="minorHAnsi" w:cstheme="minorHAnsi"/>
        </w:rPr>
        <w:t>Ability to pass background checks in accordance with insurance provider and legal requirements.</w:t>
      </w:r>
    </w:p>
    <w:p w14:paraId="252CA5DE" w14:textId="77777777" w:rsidR="008312EF" w:rsidRPr="006A573D" w:rsidRDefault="008312EF" w:rsidP="008312EF">
      <w:pPr>
        <w:rPr>
          <w:rFonts w:asciiTheme="minorHAnsi" w:hAnsiTheme="minorHAnsi" w:cstheme="minorHAnsi"/>
          <w:sz w:val="20"/>
          <w:szCs w:val="20"/>
        </w:rPr>
      </w:pPr>
    </w:p>
    <w:p w14:paraId="12A982D9" w14:textId="77777777" w:rsidR="00F14F69" w:rsidRPr="006A573D" w:rsidRDefault="00F14F69" w:rsidP="007634B6">
      <w:pPr>
        <w:pStyle w:val="Heading2"/>
      </w:pPr>
      <w:r w:rsidRPr="006A573D">
        <w:t>Physical Demands and Work Environment</w:t>
      </w:r>
    </w:p>
    <w:p w14:paraId="2C3C2190" w14:textId="2C4E41AD" w:rsidR="00F14F69" w:rsidRPr="006A573D" w:rsidRDefault="00F14F69" w:rsidP="6351C7A5">
      <w:pPr>
        <w:jc w:val="both"/>
        <w:rPr>
          <w:rFonts w:asciiTheme="minorHAnsi" w:hAnsiTheme="minorHAnsi" w:cstheme="minorHAnsi"/>
        </w:rPr>
      </w:pPr>
      <w:r w:rsidRPr="006A573D">
        <w:rPr>
          <w:rFonts w:asciiTheme="minorHAnsi" w:hAnsiTheme="minorHAnsi" w:cstheme="minorHAnsi"/>
        </w:rPr>
        <w:t xml:space="preserve">The physical demands described here are representative of those that must be met by an employee to successfully perform the essential functions of this position. Reasonable </w:t>
      </w:r>
      <w:r w:rsidR="7810D25B" w:rsidRPr="006A573D">
        <w:rPr>
          <w:rFonts w:asciiTheme="minorHAnsi" w:hAnsiTheme="minorHAnsi" w:cstheme="minorHAnsi"/>
        </w:rPr>
        <w:t>accommodation</w:t>
      </w:r>
      <w:r w:rsidRPr="006A573D">
        <w:rPr>
          <w:rFonts w:asciiTheme="minorHAnsi" w:hAnsiTheme="minorHAnsi" w:cstheme="minorHAnsi"/>
        </w:rPr>
        <w:t xml:space="preserve"> may be made to enable individuals with disabilities to perform the functions. Reasonable </w:t>
      </w:r>
      <w:r w:rsidR="7C057E45" w:rsidRPr="006A573D">
        <w:rPr>
          <w:rFonts w:asciiTheme="minorHAnsi" w:hAnsiTheme="minorHAnsi" w:cstheme="minorHAnsi"/>
        </w:rPr>
        <w:t xml:space="preserve">accommodation </w:t>
      </w:r>
      <w:r w:rsidRPr="006A573D">
        <w:rPr>
          <w:rFonts w:asciiTheme="minorHAnsi" w:hAnsiTheme="minorHAnsi" w:cstheme="minorHAnsi"/>
        </w:rPr>
        <w:t>may be</w:t>
      </w:r>
      <w:r w:rsidR="007D18C3" w:rsidRPr="006A573D">
        <w:rPr>
          <w:rFonts w:asciiTheme="minorHAnsi" w:hAnsiTheme="minorHAnsi" w:cstheme="minorHAnsi"/>
        </w:rPr>
        <w:t xml:space="preserve"> </w:t>
      </w:r>
      <w:r w:rsidRPr="006A573D">
        <w:rPr>
          <w:rFonts w:asciiTheme="minorHAnsi" w:hAnsiTheme="minorHAnsi" w:cstheme="minorHAnsi"/>
        </w:rPr>
        <w:t xml:space="preserve">made to enable individuals with disabilities to perform the functions. While performing the duties of this position, the employee is regularly required to talk </w:t>
      </w:r>
      <w:r w:rsidRPr="006A573D">
        <w:rPr>
          <w:rFonts w:asciiTheme="minorHAnsi" w:hAnsiTheme="minorHAnsi" w:cstheme="minorHAnsi"/>
        </w:rPr>
        <w:lastRenderedPageBreak/>
        <w:t xml:space="preserve">or </w:t>
      </w:r>
      <w:r w:rsidR="383EAFB7" w:rsidRPr="006A573D">
        <w:rPr>
          <w:rFonts w:asciiTheme="minorHAnsi" w:hAnsiTheme="minorHAnsi" w:cstheme="minorHAnsi"/>
        </w:rPr>
        <w:t>listen</w:t>
      </w:r>
      <w:r w:rsidRPr="006A573D">
        <w:rPr>
          <w:rFonts w:asciiTheme="minorHAnsi" w:hAnsiTheme="minorHAnsi" w:cstheme="minorHAnsi"/>
        </w:rPr>
        <w:t xml:space="preserve">. The employee frequently is required to use hands or finger, handle, or feel objects, tools or controls. The employee is occasionally required to </w:t>
      </w:r>
      <w:r w:rsidR="5092D816" w:rsidRPr="006A573D">
        <w:rPr>
          <w:rFonts w:asciiTheme="minorHAnsi" w:hAnsiTheme="minorHAnsi" w:cstheme="minorHAnsi"/>
        </w:rPr>
        <w:t>stand,</w:t>
      </w:r>
      <w:r w:rsidRPr="006A573D">
        <w:rPr>
          <w:rFonts w:asciiTheme="minorHAnsi" w:hAnsiTheme="minorHAnsi" w:cstheme="minorHAnsi"/>
        </w:rPr>
        <w:t xml:space="preserve"> walk; sit; reach with hands and arms; climb or balance; and stoop, kneel, crouch, or crawl. The employee must occasionally lift and/or move up to 25 pounds. Specific vision abilities required by this position include close vision, distance vision, color vision, peripheral vision, and the ability to adjust focus. The noise level in the work environment is usually moderate.</w:t>
      </w:r>
    </w:p>
    <w:p w14:paraId="43403E79" w14:textId="77777777" w:rsidR="00F14F69" w:rsidRPr="006A573D" w:rsidRDefault="00F14F69" w:rsidP="00AE2C5A">
      <w:pPr>
        <w:rPr>
          <w:rFonts w:asciiTheme="minorHAnsi" w:hAnsiTheme="minorHAnsi" w:cstheme="minorHAnsi"/>
          <w:b/>
          <w:bCs/>
          <w:sz w:val="20"/>
          <w:szCs w:val="20"/>
        </w:rPr>
      </w:pPr>
    </w:p>
    <w:p w14:paraId="2165D81C" w14:textId="7FD90275" w:rsidR="00AE2C5A" w:rsidRPr="006A573D" w:rsidRDefault="00AE2C5A" w:rsidP="007634B6">
      <w:pPr>
        <w:pStyle w:val="Heading2"/>
      </w:pPr>
      <w:r w:rsidRPr="006A573D">
        <w:t xml:space="preserve">Other information to consider: </w:t>
      </w:r>
    </w:p>
    <w:p w14:paraId="28072290" w14:textId="474BF5FA" w:rsidR="00725130" w:rsidRPr="006A573D" w:rsidRDefault="00725130" w:rsidP="6351C7A5">
      <w:pPr>
        <w:pStyle w:val="ListParagraph"/>
        <w:numPr>
          <w:ilvl w:val="0"/>
          <w:numId w:val="18"/>
        </w:numPr>
        <w:jc w:val="both"/>
        <w:rPr>
          <w:rFonts w:asciiTheme="minorHAnsi" w:hAnsiTheme="minorHAnsi" w:cstheme="minorHAnsi"/>
        </w:rPr>
      </w:pPr>
      <w:r w:rsidRPr="006A573D">
        <w:rPr>
          <w:rStyle w:val="normaltextrun"/>
          <w:rFonts w:asciiTheme="minorHAnsi" w:hAnsiTheme="minorHAnsi" w:cstheme="minorHAnsi"/>
        </w:rPr>
        <w:t xml:space="preserve">The job description is only a summary of the typical functions of the job, not an exhaustive or comprehensive list of all possible job responsibilities, tasks, and duties.  The responsibilities, tasks, and duties of the jobholder might differ from those outlined in the job description and other duties as </w:t>
      </w:r>
      <w:r w:rsidR="0CFA93E6" w:rsidRPr="006A573D">
        <w:rPr>
          <w:rStyle w:val="normaltextrun"/>
          <w:rFonts w:asciiTheme="minorHAnsi" w:hAnsiTheme="minorHAnsi" w:cstheme="minorHAnsi"/>
        </w:rPr>
        <w:t>assigned</w:t>
      </w:r>
      <w:r w:rsidRPr="006A573D">
        <w:rPr>
          <w:rStyle w:val="normaltextrun"/>
          <w:rFonts w:asciiTheme="minorHAnsi" w:hAnsiTheme="minorHAnsi" w:cstheme="minorHAnsi"/>
        </w:rPr>
        <w:t xml:space="preserve"> might be part of the job.  </w:t>
      </w:r>
      <w:r w:rsidRPr="006A573D">
        <w:rPr>
          <w:rStyle w:val="eop"/>
          <w:rFonts w:asciiTheme="minorHAnsi" w:hAnsiTheme="minorHAnsi" w:cstheme="minorHAnsi"/>
        </w:rPr>
        <w:t> </w:t>
      </w:r>
    </w:p>
    <w:p w14:paraId="1D2E46A1" w14:textId="34C5A8C2" w:rsidR="00725130" w:rsidRPr="006A573D" w:rsidRDefault="00725130" w:rsidP="000D4959">
      <w:pPr>
        <w:pStyle w:val="ListParagraph"/>
        <w:numPr>
          <w:ilvl w:val="0"/>
          <w:numId w:val="18"/>
        </w:numPr>
        <w:jc w:val="both"/>
        <w:rPr>
          <w:rStyle w:val="eop"/>
          <w:rFonts w:asciiTheme="minorHAnsi" w:hAnsiTheme="minorHAnsi" w:cstheme="minorHAnsi"/>
          <w:szCs w:val="24"/>
        </w:rPr>
      </w:pPr>
      <w:r w:rsidRPr="006A573D">
        <w:rPr>
          <w:rStyle w:val="normaltextrun"/>
          <w:rFonts w:asciiTheme="minorHAnsi" w:hAnsiTheme="minorHAnsi" w:cstheme="minorHAnsi"/>
          <w:szCs w:val="24"/>
        </w:rPr>
        <w:t>This job description does not constitute an employment contract; the employment relationship between UWYC and the employee is an at-will relationship.</w:t>
      </w:r>
      <w:r w:rsidRPr="006A573D">
        <w:rPr>
          <w:rStyle w:val="eop"/>
          <w:rFonts w:asciiTheme="minorHAnsi" w:hAnsiTheme="minorHAnsi" w:cstheme="minorHAnsi"/>
          <w:szCs w:val="24"/>
        </w:rPr>
        <w:t> </w:t>
      </w:r>
    </w:p>
    <w:p w14:paraId="75F3668B" w14:textId="77777777" w:rsidR="00C1523F" w:rsidRPr="006A573D" w:rsidRDefault="00C1523F" w:rsidP="00C1523F">
      <w:pPr>
        <w:jc w:val="both"/>
        <w:rPr>
          <w:rStyle w:val="eop"/>
          <w:rFonts w:asciiTheme="minorHAnsi" w:hAnsiTheme="minorHAnsi" w:cstheme="minorHAnsi"/>
          <w:szCs w:val="24"/>
        </w:rPr>
      </w:pPr>
    </w:p>
    <w:p w14:paraId="7F311416" w14:textId="77777777" w:rsidR="00C1523F" w:rsidRPr="006A573D" w:rsidRDefault="00C1523F" w:rsidP="00C1523F">
      <w:pPr>
        <w:jc w:val="both"/>
        <w:rPr>
          <w:rStyle w:val="eop"/>
          <w:rFonts w:asciiTheme="minorHAnsi" w:hAnsiTheme="minorHAnsi" w:cstheme="minorHAnsi"/>
          <w:szCs w:val="24"/>
        </w:rPr>
      </w:pPr>
    </w:p>
    <w:p w14:paraId="3F24F3BC" w14:textId="77777777" w:rsidR="00E24B73" w:rsidRPr="006A573D" w:rsidRDefault="00E24B73" w:rsidP="00725130">
      <w:pPr>
        <w:pStyle w:val="paragraph"/>
        <w:spacing w:before="0" w:beforeAutospacing="0" w:after="0" w:afterAutospacing="0"/>
        <w:textAlignment w:val="baseline"/>
        <w:rPr>
          <w:rStyle w:val="normaltextrun"/>
          <w:rFonts w:asciiTheme="minorHAnsi" w:hAnsiTheme="minorHAnsi" w:cstheme="minorHAnsi"/>
          <w:i/>
          <w:iCs/>
          <w:color w:val="000000"/>
          <w:sz w:val="20"/>
          <w:szCs w:val="20"/>
        </w:rPr>
      </w:pPr>
    </w:p>
    <w:p w14:paraId="77AFAFA8" w14:textId="09112E8E" w:rsidR="00260561" w:rsidRPr="009F39AC" w:rsidRDefault="009F39AC" w:rsidP="009F39AC">
      <w:pPr>
        <w:pStyle w:val="NoSpacing"/>
        <w:jc w:val="center"/>
        <w:rPr>
          <w:rFonts w:cstheme="minorHAnsi"/>
          <w:b/>
          <w:bCs/>
        </w:rPr>
      </w:pPr>
      <w:r w:rsidRPr="009F39AC">
        <w:rPr>
          <w:rFonts w:cstheme="minorHAnsi"/>
          <w:b/>
          <w:bCs/>
        </w:rPr>
        <w:t>To be considered for this role, please email a cover letter, resume, and two professional references to Laura O’Grady, Vice President of Impact and Strategy at logrady@unitedway-york.org</w:t>
      </w:r>
    </w:p>
    <w:sectPr w:rsidR="00260561" w:rsidRPr="009F39AC" w:rsidSect="00F957F6">
      <w:headerReference w:type="default" r:id="rId10"/>
      <w:footerReference w:type="default" r:id="rId11"/>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D997" w14:textId="77777777" w:rsidR="008B7D3C" w:rsidRDefault="008B7D3C" w:rsidP="008A2ECC">
      <w:r>
        <w:separator/>
      </w:r>
    </w:p>
  </w:endnote>
  <w:endnote w:type="continuationSeparator" w:id="0">
    <w:p w14:paraId="3FEDD3FF" w14:textId="77777777" w:rsidR="008B7D3C" w:rsidRDefault="008B7D3C" w:rsidP="008A2ECC">
      <w:r>
        <w:continuationSeparator/>
      </w:r>
    </w:p>
  </w:endnote>
  <w:endnote w:type="continuationNotice" w:id="1">
    <w:p w14:paraId="4345E3BC" w14:textId="77777777" w:rsidR="008B7D3C" w:rsidRDefault="008B7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A67941" w14:paraId="763F3FD4" w14:textId="77777777">
      <w:trPr>
        <w:trHeight w:hRule="exact" w:val="115"/>
        <w:jc w:val="center"/>
      </w:trPr>
      <w:tc>
        <w:tcPr>
          <w:tcW w:w="4686" w:type="dxa"/>
          <w:shd w:val="clear" w:color="auto" w:fill="4F81BD" w:themeFill="accent1"/>
          <w:tcMar>
            <w:top w:w="0" w:type="dxa"/>
            <w:bottom w:w="0" w:type="dxa"/>
          </w:tcMar>
        </w:tcPr>
        <w:p w14:paraId="0D82DBB3" w14:textId="77777777" w:rsidR="00A67941" w:rsidRDefault="00A67941">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70332C81" w14:textId="77777777" w:rsidR="00A67941" w:rsidRDefault="00A67941">
          <w:pPr>
            <w:pStyle w:val="Header"/>
            <w:tabs>
              <w:tab w:val="clear" w:pos="4680"/>
              <w:tab w:val="clear" w:pos="9360"/>
            </w:tabs>
            <w:jc w:val="right"/>
            <w:rPr>
              <w:caps/>
              <w:sz w:val="18"/>
            </w:rPr>
          </w:pPr>
        </w:p>
      </w:tc>
    </w:tr>
    <w:tr w:rsidR="00A67941" w14:paraId="317B5422" w14:textId="77777777">
      <w:trPr>
        <w:jc w:val="center"/>
      </w:trPr>
      <w:sdt>
        <w:sdtPr>
          <w:rPr>
            <w:rFonts w:asciiTheme="minorHAnsi" w:hAnsiTheme="minorHAnsi" w:cstheme="minorBidi"/>
            <w:caps/>
            <w:color w:val="808080" w:themeColor="background1" w:themeShade="80"/>
            <w:sz w:val="18"/>
            <w:szCs w:val="18"/>
            <w:lang w:val="fr-FR"/>
          </w:rPr>
          <w:alias w:val="Author"/>
          <w:tag w:val=""/>
          <w:id w:val="1534151868"/>
          <w:placeholder>
            <w:docPart w:val="AB5D4FCA14CB4BBFA14EEA44C09D961E"/>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7380A8AA" w14:textId="72E135AF" w:rsidR="00A67941" w:rsidRPr="001761DE" w:rsidRDefault="00BE67F0">
              <w:pPr>
                <w:pStyle w:val="Footer"/>
                <w:tabs>
                  <w:tab w:val="clear" w:pos="4680"/>
                  <w:tab w:val="clear" w:pos="9360"/>
                </w:tabs>
                <w:rPr>
                  <w:caps/>
                  <w:color w:val="808080" w:themeColor="background1" w:themeShade="80"/>
                  <w:sz w:val="18"/>
                  <w:szCs w:val="18"/>
                  <w:lang w:val="fr-FR"/>
                </w:rPr>
              </w:pPr>
              <w:r w:rsidRPr="001761DE">
                <w:rPr>
                  <w:rFonts w:asciiTheme="minorHAnsi" w:hAnsiTheme="minorHAnsi" w:cstheme="minorBidi"/>
                  <w:caps/>
                  <w:color w:val="808080" w:themeColor="background1" w:themeShade="80"/>
                  <w:sz w:val="18"/>
                  <w:szCs w:val="18"/>
                  <w:lang w:val="fr-FR"/>
                </w:rPr>
                <w:t>Michelle M. Dent, SHRM-CP</w:t>
              </w:r>
            </w:p>
          </w:tc>
        </w:sdtContent>
      </w:sdt>
      <w:tc>
        <w:tcPr>
          <w:tcW w:w="4674" w:type="dxa"/>
          <w:vAlign w:val="center"/>
        </w:tcPr>
        <w:p w14:paraId="29D37D51" w14:textId="15365254" w:rsidR="00A67941" w:rsidRDefault="00A6794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 xml:space="preserve">Pg.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2ECA305B" w14:textId="77777777" w:rsidR="00A67941" w:rsidRDefault="00A67941" w:rsidP="00711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9D49F" w14:textId="77777777" w:rsidR="008B7D3C" w:rsidRDefault="008B7D3C" w:rsidP="008A2ECC">
      <w:r>
        <w:separator/>
      </w:r>
    </w:p>
  </w:footnote>
  <w:footnote w:type="continuationSeparator" w:id="0">
    <w:p w14:paraId="77E73194" w14:textId="77777777" w:rsidR="008B7D3C" w:rsidRDefault="008B7D3C" w:rsidP="008A2ECC">
      <w:r>
        <w:continuationSeparator/>
      </w:r>
    </w:p>
  </w:footnote>
  <w:footnote w:type="continuationNotice" w:id="1">
    <w:p w14:paraId="1317854F" w14:textId="77777777" w:rsidR="008B7D3C" w:rsidRDefault="008B7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386C" w14:textId="148A085E" w:rsidR="00A67941" w:rsidRPr="00DF5BC1" w:rsidRDefault="006A573D" w:rsidP="00A67941">
    <w:pPr>
      <w:pStyle w:val="NoSpacing"/>
      <w:rPr>
        <w:rFonts w:ascii="Arial" w:hAnsi="Arial" w:cs="Arial"/>
        <w:b/>
        <w:sz w:val="20"/>
        <w:szCs w:val="20"/>
      </w:rPr>
    </w:pPr>
    <w:r>
      <w:rPr>
        <w:noProof/>
      </w:rPr>
      <w:drawing>
        <wp:inline distT="0" distB="0" distL="0" distR="0" wp14:anchorId="0E6FC8EE" wp14:editId="344A5C14">
          <wp:extent cx="2238375" cy="763750"/>
          <wp:effectExtent l="0" t="0" r="0" b="0"/>
          <wp:docPr id="930475767"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75767" name="Picture 1" descr="A logo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48756" cy="767292"/>
                  </a:xfrm>
                  <a:prstGeom prst="rect">
                    <a:avLst/>
                  </a:prstGeom>
                </pic:spPr>
              </pic:pic>
            </a:graphicData>
          </a:graphic>
        </wp:inline>
      </w:drawing>
    </w:r>
    <w:r w:rsidR="00A67941">
      <w:t xml:space="preserve"> </w:t>
    </w:r>
    <w:r w:rsidR="00A67941">
      <w:tab/>
    </w:r>
    <w:r w:rsidR="00A67941">
      <w:tab/>
    </w:r>
  </w:p>
  <w:p w14:paraId="132C7756" w14:textId="2C6F188E" w:rsidR="00A67941" w:rsidRDefault="00A67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227D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B1250"/>
    <w:multiLevelType w:val="hybridMultilevel"/>
    <w:tmpl w:val="5948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75145"/>
    <w:multiLevelType w:val="hybridMultilevel"/>
    <w:tmpl w:val="80F49F34"/>
    <w:lvl w:ilvl="0" w:tplc="2482F33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65742"/>
    <w:multiLevelType w:val="hybridMultilevel"/>
    <w:tmpl w:val="831A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D006B"/>
    <w:multiLevelType w:val="hybridMultilevel"/>
    <w:tmpl w:val="5498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15EB5"/>
    <w:multiLevelType w:val="hybridMultilevel"/>
    <w:tmpl w:val="2310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47ED3"/>
    <w:multiLevelType w:val="hybridMultilevel"/>
    <w:tmpl w:val="8BBC35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5EE0A41"/>
    <w:multiLevelType w:val="hybridMultilevel"/>
    <w:tmpl w:val="81B4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142F3"/>
    <w:multiLevelType w:val="hybridMultilevel"/>
    <w:tmpl w:val="32AA145C"/>
    <w:lvl w:ilvl="0" w:tplc="0758323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35425A"/>
    <w:multiLevelType w:val="hybridMultilevel"/>
    <w:tmpl w:val="88D8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A60B0"/>
    <w:multiLevelType w:val="hybridMultilevel"/>
    <w:tmpl w:val="3872E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6E27C3"/>
    <w:multiLevelType w:val="hybridMultilevel"/>
    <w:tmpl w:val="20EC68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33698E"/>
    <w:multiLevelType w:val="hybridMultilevel"/>
    <w:tmpl w:val="065C7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E22E4"/>
    <w:multiLevelType w:val="hybridMultilevel"/>
    <w:tmpl w:val="5BF8D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B2F45"/>
    <w:multiLevelType w:val="hybridMultilevel"/>
    <w:tmpl w:val="5008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8741DF"/>
    <w:multiLevelType w:val="hybridMultilevel"/>
    <w:tmpl w:val="9DA40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8242A"/>
    <w:multiLevelType w:val="hybridMultilevel"/>
    <w:tmpl w:val="131A4612"/>
    <w:lvl w:ilvl="0" w:tplc="0758323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915945"/>
    <w:multiLevelType w:val="hybridMultilevel"/>
    <w:tmpl w:val="02560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749CE"/>
    <w:multiLevelType w:val="hybridMultilevel"/>
    <w:tmpl w:val="4A14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745BB"/>
    <w:multiLevelType w:val="hybridMultilevel"/>
    <w:tmpl w:val="A512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74B93"/>
    <w:multiLevelType w:val="hybridMultilevel"/>
    <w:tmpl w:val="2222B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C2C08"/>
    <w:multiLevelType w:val="hybridMultilevel"/>
    <w:tmpl w:val="B22E0A04"/>
    <w:lvl w:ilvl="0" w:tplc="22F2027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6625AF"/>
    <w:multiLevelType w:val="hybridMultilevel"/>
    <w:tmpl w:val="E5AE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00277"/>
    <w:multiLevelType w:val="hybridMultilevel"/>
    <w:tmpl w:val="3AB238C8"/>
    <w:lvl w:ilvl="0" w:tplc="0758323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471ED"/>
    <w:multiLevelType w:val="hybridMultilevel"/>
    <w:tmpl w:val="DBE0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210BE"/>
    <w:multiLevelType w:val="hybridMultilevel"/>
    <w:tmpl w:val="0E6ED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FC3B2A"/>
    <w:multiLevelType w:val="hybridMultilevel"/>
    <w:tmpl w:val="0470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65492"/>
    <w:multiLevelType w:val="hybridMultilevel"/>
    <w:tmpl w:val="5172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A46E4"/>
    <w:multiLevelType w:val="hybridMultilevel"/>
    <w:tmpl w:val="44BE9B3A"/>
    <w:lvl w:ilvl="0" w:tplc="AAD68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E05C7E"/>
    <w:multiLevelType w:val="hybridMultilevel"/>
    <w:tmpl w:val="2E6A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E5AB2"/>
    <w:multiLevelType w:val="hybridMultilevel"/>
    <w:tmpl w:val="5E5E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A7102"/>
    <w:multiLevelType w:val="multilevel"/>
    <w:tmpl w:val="30AC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AE2EF5"/>
    <w:multiLevelType w:val="hybridMultilevel"/>
    <w:tmpl w:val="596632FC"/>
    <w:lvl w:ilvl="0" w:tplc="075832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E1243"/>
    <w:multiLevelType w:val="hybridMultilevel"/>
    <w:tmpl w:val="317A6030"/>
    <w:lvl w:ilvl="0" w:tplc="75EEC31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563B0"/>
    <w:multiLevelType w:val="hybridMultilevel"/>
    <w:tmpl w:val="36B05D94"/>
    <w:lvl w:ilvl="0" w:tplc="22F202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82464"/>
    <w:multiLevelType w:val="hybridMultilevel"/>
    <w:tmpl w:val="3006CEAC"/>
    <w:lvl w:ilvl="0" w:tplc="04090001">
      <w:start w:val="1"/>
      <w:numFmt w:val="bullet"/>
      <w:lvlText w:val=""/>
      <w:lvlJc w:val="left"/>
      <w:pPr>
        <w:ind w:left="720" w:hanging="360"/>
      </w:pPr>
      <w:rPr>
        <w:rFonts w:ascii="Symbol" w:hAnsi="Symbol" w:hint="default"/>
      </w:rPr>
    </w:lvl>
    <w:lvl w:ilvl="1" w:tplc="16E4A746">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D96BBF"/>
    <w:multiLevelType w:val="hybridMultilevel"/>
    <w:tmpl w:val="B5C2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55626">
    <w:abstractNumId w:val="12"/>
  </w:num>
  <w:num w:numId="2" w16cid:durableId="39742600">
    <w:abstractNumId w:val="22"/>
  </w:num>
  <w:num w:numId="3" w16cid:durableId="1037313905">
    <w:abstractNumId w:val="14"/>
  </w:num>
  <w:num w:numId="4" w16cid:durableId="1454708612">
    <w:abstractNumId w:val="34"/>
  </w:num>
  <w:num w:numId="5" w16cid:durableId="405810301">
    <w:abstractNumId w:val="21"/>
  </w:num>
  <w:num w:numId="6" w16cid:durableId="1790316613">
    <w:abstractNumId w:val="27"/>
  </w:num>
  <w:num w:numId="7" w16cid:durableId="2083019671">
    <w:abstractNumId w:val="25"/>
  </w:num>
  <w:num w:numId="8" w16cid:durableId="1331592744">
    <w:abstractNumId w:val="15"/>
  </w:num>
  <w:num w:numId="9" w16cid:durableId="2029871307">
    <w:abstractNumId w:val="11"/>
  </w:num>
  <w:num w:numId="10" w16cid:durableId="2020885763">
    <w:abstractNumId w:val="10"/>
  </w:num>
  <w:num w:numId="11" w16cid:durableId="1831752619">
    <w:abstractNumId w:val="28"/>
  </w:num>
  <w:num w:numId="12" w16cid:durableId="1268389114">
    <w:abstractNumId w:val="6"/>
  </w:num>
  <w:num w:numId="13" w16cid:durableId="974335002">
    <w:abstractNumId w:val="3"/>
  </w:num>
  <w:num w:numId="14" w16cid:durableId="1031343067">
    <w:abstractNumId w:val="31"/>
  </w:num>
  <w:num w:numId="15" w16cid:durableId="327102965">
    <w:abstractNumId w:val="30"/>
  </w:num>
  <w:num w:numId="16" w16cid:durableId="17507163">
    <w:abstractNumId w:val="1"/>
  </w:num>
  <w:num w:numId="17" w16cid:durableId="998967937">
    <w:abstractNumId w:val="7"/>
  </w:num>
  <w:num w:numId="18" w16cid:durableId="926645821">
    <w:abstractNumId w:val="18"/>
  </w:num>
  <w:num w:numId="19" w16cid:durableId="1626351454">
    <w:abstractNumId w:val="4"/>
  </w:num>
  <w:num w:numId="20" w16cid:durableId="1982228106">
    <w:abstractNumId w:val="2"/>
  </w:num>
  <w:num w:numId="21" w16cid:durableId="1811940628">
    <w:abstractNumId w:val="35"/>
  </w:num>
  <w:num w:numId="22" w16cid:durableId="1704594650">
    <w:abstractNumId w:val="33"/>
  </w:num>
  <w:num w:numId="23" w16cid:durableId="2144612590">
    <w:abstractNumId w:val="20"/>
  </w:num>
  <w:num w:numId="24" w16cid:durableId="1956908150">
    <w:abstractNumId w:val="17"/>
  </w:num>
  <w:num w:numId="25" w16cid:durableId="559437015">
    <w:abstractNumId w:val="36"/>
  </w:num>
  <w:num w:numId="26" w16cid:durableId="1982610569">
    <w:abstractNumId w:val="9"/>
  </w:num>
  <w:num w:numId="27" w16cid:durableId="1041318495">
    <w:abstractNumId w:val="23"/>
  </w:num>
  <w:num w:numId="28" w16cid:durableId="540023820">
    <w:abstractNumId w:val="16"/>
  </w:num>
  <w:num w:numId="29" w16cid:durableId="426731310">
    <w:abstractNumId w:val="8"/>
  </w:num>
  <w:num w:numId="30" w16cid:durableId="343020307">
    <w:abstractNumId w:val="32"/>
  </w:num>
  <w:num w:numId="31" w16cid:durableId="27684061">
    <w:abstractNumId w:val="13"/>
  </w:num>
  <w:num w:numId="32" w16cid:durableId="1465535908">
    <w:abstractNumId w:val="19"/>
  </w:num>
  <w:num w:numId="33" w16cid:durableId="927691271">
    <w:abstractNumId w:val="0"/>
  </w:num>
  <w:num w:numId="34" w16cid:durableId="1725517147">
    <w:abstractNumId w:val="24"/>
  </w:num>
  <w:num w:numId="35" w16cid:durableId="1910260909">
    <w:abstractNumId w:val="29"/>
  </w:num>
  <w:num w:numId="36" w16cid:durableId="1366634809">
    <w:abstractNumId w:val="5"/>
  </w:num>
  <w:num w:numId="37" w16cid:durableId="5370877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D0"/>
    <w:rsid w:val="00000F84"/>
    <w:rsid w:val="000063FC"/>
    <w:rsid w:val="000122E5"/>
    <w:rsid w:val="00025A2C"/>
    <w:rsid w:val="00031A68"/>
    <w:rsid w:val="00040B5E"/>
    <w:rsid w:val="00044D3B"/>
    <w:rsid w:val="000514B5"/>
    <w:rsid w:val="00070BDC"/>
    <w:rsid w:val="00077ACA"/>
    <w:rsid w:val="00085F58"/>
    <w:rsid w:val="0008722A"/>
    <w:rsid w:val="00097CD3"/>
    <w:rsid w:val="000C172F"/>
    <w:rsid w:val="000C67CE"/>
    <w:rsid w:val="000D4959"/>
    <w:rsid w:val="000D4A12"/>
    <w:rsid w:val="000E33C7"/>
    <w:rsid w:val="000F7C29"/>
    <w:rsid w:val="0010022B"/>
    <w:rsid w:val="00122338"/>
    <w:rsid w:val="00124EFA"/>
    <w:rsid w:val="001263FF"/>
    <w:rsid w:val="00134916"/>
    <w:rsid w:val="00136801"/>
    <w:rsid w:val="00140581"/>
    <w:rsid w:val="00141B16"/>
    <w:rsid w:val="00142DAB"/>
    <w:rsid w:val="00152A52"/>
    <w:rsid w:val="001626BA"/>
    <w:rsid w:val="00164C4A"/>
    <w:rsid w:val="001761DE"/>
    <w:rsid w:val="00176222"/>
    <w:rsid w:val="001762FC"/>
    <w:rsid w:val="001811F3"/>
    <w:rsid w:val="001C2FF4"/>
    <w:rsid w:val="001D06CA"/>
    <w:rsid w:val="001D114D"/>
    <w:rsid w:val="001D44DB"/>
    <w:rsid w:val="001E056A"/>
    <w:rsid w:val="001E6D63"/>
    <w:rsid w:val="001F2F58"/>
    <w:rsid w:val="001F4979"/>
    <w:rsid w:val="001F64FC"/>
    <w:rsid w:val="001F7B29"/>
    <w:rsid w:val="0020104D"/>
    <w:rsid w:val="00224066"/>
    <w:rsid w:val="00243CBE"/>
    <w:rsid w:val="00260561"/>
    <w:rsid w:val="00265EFC"/>
    <w:rsid w:val="00272ECC"/>
    <w:rsid w:val="00277901"/>
    <w:rsid w:val="00285122"/>
    <w:rsid w:val="002A30E8"/>
    <w:rsid w:val="002B7051"/>
    <w:rsid w:val="002C1904"/>
    <w:rsid w:val="002C1F86"/>
    <w:rsid w:val="002C6CB6"/>
    <w:rsid w:val="002D254F"/>
    <w:rsid w:val="002D7FF8"/>
    <w:rsid w:val="002F4E49"/>
    <w:rsid w:val="002F7A1A"/>
    <w:rsid w:val="00305A93"/>
    <w:rsid w:val="00306E2F"/>
    <w:rsid w:val="003209FF"/>
    <w:rsid w:val="00333216"/>
    <w:rsid w:val="00337CEA"/>
    <w:rsid w:val="00361D49"/>
    <w:rsid w:val="0036584F"/>
    <w:rsid w:val="00386EC9"/>
    <w:rsid w:val="003A0F5A"/>
    <w:rsid w:val="003A2444"/>
    <w:rsid w:val="003C348B"/>
    <w:rsid w:val="003D45F5"/>
    <w:rsid w:val="003D7A18"/>
    <w:rsid w:val="003E7E78"/>
    <w:rsid w:val="00415FAC"/>
    <w:rsid w:val="00420251"/>
    <w:rsid w:val="00420FD6"/>
    <w:rsid w:val="00423E4F"/>
    <w:rsid w:val="00444180"/>
    <w:rsid w:val="004621D8"/>
    <w:rsid w:val="00477A9E"/>
    <w:rsid w:val="00480180"/>
    <w:rsid w:val="00485FD3"/>
    <w:rsid w:val="004900AD"/>
    <w:rsid w:val="00491172"/>
    <w:rsid w:val="00493B6B"/>
    <w:rsid w:val="00494B05"/>
    <w:rsid w:val="004A5976"/>
    <w:rsid w:val="004B0AC3"/>
    <w:rsid w:val="004B1522"/>
    <w:rsid w:val="004B1836"/>
    <w:rsid w:val="004B7D24"/>
    <w:rsid w:val="004C5EC1"/>
    <w:rsid w:val="004E1D55"/>
    <w:rsid w:val="004E2D8B"/>
    <w:rsid w:val="004E51BC"/>
    <w:rsid w:val="004E785D"/>
    <w:rsid w:val="0051230B"/>
    <w:rsid w:val="00523252"/>
    <w:rsid w:val="005309B9"/>
    <w:rsid w:val="00540388"/>
    <w:rsid w:val="00545CEF"/>
    <w:rsid w:val="0059118B"/>
    <w:rsid w:val="005E110F"/>
    <w:rsid w:val="005E435F"/>
    <w:rsid w:val="0060446D"/>
    <w:rsid w:val="00621A31"/>
    <w:rsid w:val="006278B5"/>
    <w:rsid w:val="00636EF7"/>
    <w:rsid w:val="006407C4"/>
    <w:rsid w:val="00641AC3"/>
    <w:rsid w:val="006458C6"/>
    <w:rsid w:val="00653ECC"/>
    <w:rsid w:val="00654AF5"/>
    <w:rsid w:val="0065659C"/>
    <w:rsid w:val="006657FE"/>
    <w:rsid w:val="0067058C"/>
    <w:rsid w:val="00682D41"/>
    <w:rsid w:val="00691904"/>
    <w:rsid w:val="00695BE8"/>
    <w:rsid w:val="006A573D"/>
    <w:rsid w:val="006B4608"/>
    <w:rsid w:val="006B7507"/>
    <w:rsid w:val="006B7EE5"/>
    <w:rsid w:val="00702008"/>
    <w:rsid w:val="00711DC8"/>
    <w:rsid w:val="00715D4F"/>
    <w:rsid w:val="00725130"/>
    <w:rsid w:val="00730422"/>
    <w:rsid w:val="0073403F"/>
    <w:rsid w:val="007634B6"/>
    <w:rsid w:val="00773D8C"/>
    <w:rsid w:val="00790376"/>
    <w:rsid w:val="007A0714"/>
    <w:rsid w:val="007A6006"/>
    <w:rsid w:val="007C37BD"/>
    <w:rsid w:val="007C44A9"/>
    <w:rsid w:val="007D18C3"/>
    <w:rsid w:val="007E02E0"/>
    <w:rsid w:val="007E59CF"/>
    <w:rsid w:val="007F5154"/>
    <w:rsid w:val="007F5F48"/>
    <w:rsid w:val="00803DE3"/>
    <w:rsid w:val="0083057B"/>
    <w:rsid w:val="008312EF"/>
    <w:rsid w:val="00840450"/>
    <w:rsid w:val="0084707E"/>
    <w:rsid w:val="008536F1"/>
    <w:rsid w:val="00860360"/>
    <w:rsid w:val="00897833"/>
    <w:rsid w:val="008A0CEA"/>
    <w:rsid w:val="008A0CFF"/>
    <w:rsid w:val="008A2ECC"/>
    <w:rsid w:val="008B2454"/>
    <w:rsid w:val="008B542C"/>
    <w:rsid w:val="008B7D3C"/>
    <w:rsid w:val="008C0704"/>
    <w:rsid w:val="008D1998"/>
    <w:rsid w:val="008D19A8"/>
    <w:rsid w:val="008D2A35"/>
    <w:rsid w:val="008F12F7"/>
    <w:rsid w:val="008F2103"/>
    <w:rsid w:val="008F2261"/>
    <w:rsid w:val="008F7AA1"/>
    <w:rsid w:val="00915814"/>
    <w:rsid w:val="009225F0"/>
    <w:rsid w:val="009366CA"/>
    <w:rsid w:val="00937151"/>
    <w:rsid w:val="00937D2A"/>
    <w:rsid w:val="00944AFB"/>
    <w:rsid w:val="0096283F"/>
    <w:rsid w:val="00976BC9"/>
    <w:rsid w:val="009D4E07"/>
    <w:rsid w:val="009E55DD"/>
    <w:rsid w:val="009F39AC"/>
    <w:rsid w:val="00A00A19"/>
    <w:rsid w:val="00A04B5B"/>
    <w:rsid w:val="00A0528C"/>
    <w:rsid w:val="00A06F67"/>
    <w:rsid w:val="00A20E7B"/>
    <w:rsid w:val="00A266FC"/>
    <w:rsid w:val="00A444AF"/>
    <w:rsid w:val="00A55A2F"/>
    <w:rsid w:val="00A56E32"/>
    <w:rsid w:val="00A67941"/>
    <w:rsid w:val="00A74CB9"/>
    <w:rsid w:val="00A7528D"/>
    <w:rsid w:val="00A844CB"/>
    <w:rsid w:val="00A85CA5"/>
    <w:rsid w:val="00A865A2"/>
    <w:rsid w:val="00AB271E"/>
    <w:rsid w:val="00AC1218"/>
    <w:rsid w:val="00AC48FA"/>
    <w:rsid w:val="00AC5273"/>
    <w:rsid w:val="00AC5C22"/>
    <w:rsid w:val="00AE2C5A"/>
    <w:rsid w:val="00AF26DD"/>
    <w:rsid w:val="00AF4987"/>
    <w:rsid w:val="00B32A7C"/>
    <w:rsid w:val="00B34855"/>
    <w:rsid w:val="00B4616C"/>
    <w:rsid w:val="00B47DA5"/>
    <w:rsid w:val="00B54298"/>
    <w:rsid w:val="00B6675C"/>
    <w:rsid w:val="00B844C7"/>
    <w:rsid w:val="00B859B0"/>
    <w:rsid w:val="00BB7AC1"/>
    <w:rsid w:val="00BC658A"/>
    <w:rsid w:val="00BD1FF3"/>
    <w:rsid w:val="00BE67F0"/>
    <w:rsid w:val="00BF2B89"/>
    <w:rsid w:val="00BF67B6"/>
    <w:rsid w:val="00C0564F"/>
    <w:rsid w:val="00C113D5"/>
    <w:rsid w:val="00C1523F"/>
    <w:rsid w:val="00C70A04"/>
    <w:rsid w:val="00C71764"/>
    <w:rsid w:val="00C73BD9"/>
    <w:rsid w:val="00C96DF2"/>
    <w:rsid w:val="00CA598F"/>
    <w:rsid w:val="00CA7BDC"/>
    <w:rsid w:val="00CC1F70"/>
    <w:rsid w:val="00CC21E7"/>
    <w:rsid w:val="00CC5F0D"/>
    <w:rsid w:val="00CD05AD"/>
    <w:rsid w:val="00CD6CC8"/>
    <w:rsid w:val="00CE287A"/>
    <w:rsid w:val="00CE31CE"/>
    <w:rsid w:val="00CF1BFD"/>
    <w:rsid w:val="00CF29FC"/>
    <w:rsid w:val="00D02DFA"/>
    <w:rsid w:val="00D049AA"/>
    <w:rsid w:val="00D05A6E"/>
    <w:rsid w:val="00D079A6"/>
    <w:rsid w:val="00D07D3B"/>
    <w:rsid w:val="00D10805"/>
    <w:rsid w:val="00D154C7"/>
    <w:rsid w:val="00D37329"/>
    <w:rsid w:val="00D47FA8"/>
    <w:rsid w:val="00D67136"/>
    <w:rsid w:val="00D77735"/>
    <w:rsid w:val="00D77B06"/>
    <w:rsid w:val="00D82FB7"/>
    <w:rsid w:val="00D83DC7"/>
    <w:rsid w:val="00D85790"/>
    <w:rsid w:val="00DF06F5"/>
    <w:rsid w:val="00DF5BC1"/>
    <w:rsid w:val="00E05C1B"/>
    <w:rsid w:val="00E24B73"/>
    <w:rsid w:val="00E258AB"/>
    <w:rsid w:val="00E324F4"/>
    <w:rsid w:val="00E51F61"/>
    <w:rsid w:val="00E63EA5"/>
    <w:rsid w:val="00E653F5"/>
    <w:rsid w:val="00E65716"/>
    <w:rsid w:val="00E761AF"/>
    <w:rsid w:val="00EA6FD0"/>
    <w:rsid w:val="00EB2C12"/>
    <w:rsid w:val="00EB3AAD"/>
    <w:rsid w:val="00ED028E"/>
    <w:rsid w:val="00ED2F35"/>
    <w:rsid w:val="00EE6470"/>
    <w:rsid w:val="00F14F69"/>
    <w:rsid w:val="00F21CE3"/>
    <w:rsid w:val="00F309E4"/>
    <w:rsid w:val="00F311BE"/>
    <w:rsid w:val="00F312C5"/>
    <w:rsid w:val="00F32802"/>
    <w:rsid w:val="00F365BC"/>
    <w:rsid w:val="00F40E40"/>
    <w:rsid w:val="00F4196B"/>
    <w:rsid w:val="00F85C79"/>
    <w:rsid w:val="00F90725"/>
    <w:rsid w:val="00F95336"/>
    <w:rsid w:val="00F957B7"/>
    <w:rsid w:val="00F957F6"/>
    <w:rsid w:val="00FA2121"/>
    <w:rsid w:val="00FB4D77"/>
    <w:rsid w:val="00FD0E33"/>
    <w:rsid w:val="00FD3218"/>
    <w:rsid w:val="00FD5845"/>
    <w:rsid w:val="00FF1C5D"/>
    <w:rsid w:val="00FF3FAB"/>
    <w:rsid w:val="00FF72AA"/>
    <w:rsid w:val="04DA9786"/>
    <w:rsid w:val="052D1E43"/>
    <w:rsid w:val="05B89FB8"/>
    <w:rsid w:val="06A1866F"/>
    <w:rsid w:val="06D564E2"/>
    <w:rsid w:val="0ADD70A5"/>
    <w:rsid w:val="0CFA93E6"/>
    <w:rsid w:val="1037BFAF"/>
    <w:rsid w:val="11D48C2F"/>
    <w:rsid w:val="176D2DED"/>
    <w:rsid w:val="1A6268B5"/>
    <w:rsid w:val="1BD9BF97"/>
    <w:rsid w:val="1BFE3916"/>
    <w:rsid w:val="1D0B6B8E"/>
    <w:rsid w:val="1F35D9D8"/>
    <w:rsid w:val="1FF08E76"/>
    <w:rsid w:val="2029F2CD"/>
    <w:rsid w:val="2224C029"/>
    <w:rsid w:val="23A21034"/>
    <w:rsid w:val="249B94A3"/>
    <w:rsid w:val="24CCBCAC"/>
    <w:rsid w:val="258824ED"/>
    <w:rsid w:val="2AA4BFB8"/>
    <w:rsid w:val="2FD885CE"/>
    <w:rsid w:val="3081EE48"/>
    <w:rsid w:val="35BD43D5"/>
    <w:rsid w:val="3786A757"/>
    <w:rsid w:val="383EAFB7"/>
    <w:rsid w:val="3C218C86"/>
    <w:rsid w:val="3D051B40"/>
    <w:rsid w:val="3D909CB5"/>
    <w:rsid w:val="3F7F31DD"/>
    <w:rsid w:val="4061CCF9"/>
    <w:rsid w:val="45114C43"/>
    <w:rsid w:val="47FD84BB"/>
    <w:rsid w:val="4A34F25B"/>
    <w:rsid w:val="5092D816"/>
    <w:rsid w:val="54651B24"/>
    <w:rsid w:val="5770E7CD"/>
    <w:rsid w:val="5A8E37C4"/>
    <w:rsid w:val="5C2A0825"/>
    <w:rsid w:val="5FB5E6FF"/>
    <w:rsid w:val="61DA70C3"/>
    <w:rsid w:val="6351C7A5"/>
    <w:rsid w:val="6627D77A"/>
    <w:rsid w:val="6A00602B"/>
    <w:rsid w:val="6F4BD3D9"/>
    <w:rsid w:val="70F38449"/>
    <w:rsid w:val="7133ACAE"/>
    <w:rsid w:val="73B9587C"/>
    <w:rsid w:val="7746A2A8"/>
    <w:rsid w:val="7810D25B"/>
    <w:rsid w:val="7C039729"/>
    <w:rsid w:val="7C057E45"/>
    <w:rsid w:val="7CCE9E08"/>
    <w:rsid w:val="7EC6B685"/>
    <w:rsid w:val="7FA6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AAD3F"/>
  <w15:docId w15:val="{F508CA6D-3C3B-4C52-BF60-0B8120A8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02"/>
    <w:pPr>
      <w:spacing w:after="0" w:line="240" w:lineRule="auto"/>
    </w:pPr>
    <w:rPr>
      <w:rFonts w:ascii="Calibri" w:hAnsi="Calibri" w:cstheme="majorHAnsi"/>
      <w:sz w:val="24"/>
    </w:rPr>
  </w:style>
  <w:style w:type="paragraph" w:styleId="Heading1">
    <w:name w:val="heading 1"/>
    <w:basedOn w:val="Normal"/>
    <w:next w:val="Normal"/>
    <w:link w:val="Heading1Char"/>
    <w:uiPriority w:val="9"/>
    <w:qFormat/>
    <w:rsid w:val="00654AF5"/>
    <w:pPr>
      <w:keepNext/>
      <w:keepLines/>
      <w:jc w:val="center"/>
      <w:outlineLvl w:val="0"/>
    </w:pPr>
    <w:rPr>
      <w:rFonts w:ascii="Calibri Light" w:eastAsiaTheme="majorEastAsia" w:hAnsi="Calibri Light"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7634B6"/>
    <w:pPr>
      <w:keepNext/>
      <w:keepLines/>
      <w:spacing w:before="40"/>
      <w:outlineLvl w:val="1"/>
    </w:pPr>
    <w:rPr>
      <w:rFonts w:asciiTheme="minorHAnsi" w:eastAsiaTheme="majorEastAsia" w:hAnsiTheme="minorHAnsi" w:cstheme="minorHAnsi"/>
      <w:color w:val="365F91" w:themeColor="accent1" w:themeShade="BF"/>
      <w:sz w:val="26"/>
      <w:szCs w:val="26"/>
    </w:rPr>
  </w:style>
  <w:style w:type="paragraph" w:styleId="Heading3">
    <w:name w:val="heading 3"/>
    <w:basedOn w:val="Normal"/>
    <w:next w:val="Normal"/>
    <w:link w:val="Heading3Char"/>
    <w:uiPriority w:val="9"/>
    <w:unhideWhenUsed/>
    <w:qFormat/>
    <w:rsid w:val="00A6794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F58"/>
    <w:pPr>
      <w:ind w:left="720"/>
      <w:contextualSpacing/>
    </w:pPr>
  </w:style>
  <w:style w:type="paragraph" w:styleId="BalloonText">
    <w:name w:val="Balloon Text"/>
    <w:basedOn w:val="Normal"/>
    <w:link w:val="BalloonTextChar"/>
    <w:uiPriority w:val="99"/>
    <w:semiHidden/>
    <w:unhideWhenUsed/>
    <w:rsid w:val="00A56E32"/>
    <w:rPr>
      <w:rFonts w:ascii="Tahoma" w:hAnsi="Tahoma" w:cs="Tahoma"/>
      <w:sz w:val="16"/>
      <w:szCs w:val="16"/>
    </w:rPr>
  </w:style>
  <w:style w:type="character" w:customStyle="1" w:styleId="BalloonTextChar">
    <w:name w:val="Balloon Text Char"/>
    <w:basedOn w:val="DefaultParagraphFont"/>
    <w:link w:val="BalloonText"/>
    <w:uiPriority w:val="99"/>
    <w:semiHidden/>
    <w:rsid w:val="00A56E32"/>
    <w:rPr>
      <w:rFonts w:ascii="Tahoma" w:hAnsi="Tahoma" w:cs="Tahoma"/>
      <w:sz w:val="16"/>
      <w:szCs w:val="16"/>
    </w:rPr>
  </w:style>
  <w:style w:type="paragraph" w:styleId="Header">
    <w:name w:val="header"/>
    <w:basedOn w:val="Normal"/>
    <w:link w:val="HeaderChar"/>
    <w:uiPriority w:val="99"/>
    <w:unhideWhenUsed/>
    <w:rsid w:val="008A2ECC"/>
    <w:pPr>
      <w:tabs>
        <w:tab w:val="center" w:pos="4680"/>
        <w:tab w:val="right" w:pos="9360"/>
      </w:tabs>
    </w:pPr>
  </w:style>
  <w:style w:type="character" w:customStyle="1" w:styleId="HeaderChar">
    <w:name w:val="Header Char"/>
    <w:basedOn w:val="DefaultParagraphFont"/>
    <w:link w:val="Header"/>
    <w:uiPriority w:val="99"/>
    <w:rsid w:val="008A2ECC"/>
  </w:style>
  <w:style w:type="paragraph" w:styleId="Footer">
    <w:name w:val="footer"/>
    <w:basedOn w:val="Normal"/>
    <w:link w:val="FooterChar"/>
    <w:uiPriority w:val="99"/>
    <w:unhideWhenUsed/>
    <w:rsid w:val="008A2ECC"/>
    <w:pPr>
      <w:tabs>
        <w:tab w:val="center" w:pos="4680"/>
        <w:tab w:val="right" w:pos="9360"/>
      </w:tabs>
    </w:pPr>
  </w:style>
  <w:style w:type="character" w:customStyle="1" w:styleId="FooterChar">
    <w:name w:val="Footer Char"/>
    <w:basedOn w:val="DefaultParagraphFont"/>
    <w:link w:val="Footer"/>
    <w:uiPriority w:val="99"/>
    <w:rsid w:val="008A2ECC"/>
  </w:style>
  <w:style w:type="paragraph" w:styleId="NoSpacing">
    <w:name w:val="No Spacing"/>
    <w:uiPriority w:val="1"/>
    <w:qFormat/>
    <w:rsid w:val="00B54298"/>
    <w:pPr>
      <w:spacing w:after="0" w:line="240" w:lineRule="auto"/>
    </w:pPr>
  </w:style>
  <w:style w:type="paragraph" w:customStyle="1" w:styleId="paragraph">
    <w:name w:val="paragraph"/>
    <w:basedOn w:val="Normal"/>
    <w:rsid w:val="00725130"/>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725130"/>
  </w:style>
  <w:style w:type="character" w:customStyle="1" w:styleId="eop">
    <w:name w:val="eop"/>
    <w:basedOn w:val="DefaultParagraphFont"/>
    <w:rsid w:val="00725130"/>
  </w:style>
  <w:style w:type="character" w:customStyle="1" w:styleId="Heading1Char">
    <w:name w:val="Heading 1 Char"/>
    <w:basedOn w:val="DefaultParagraphFont"/>
    <w:link w:val="Heading1"/>
    <w:uiPriority w:val="9"/>
    <w:rsid w:val="00654AF5"/>
    <w:rPr>
      <w:rFonts w:ascii="Calibri Light" w:eastAsiaTheme="majorEastAsia" w:hAnsi="Calibri Light" w:cstheme="majorBidi"/>
      <w:color w:val="365F91" w:themeColor="accent1" w:themeShade="BF"/>
      <w:sz w:val="32"/>
      <w:szCs w:val="32"/>
    </w:rPr>
  </w:style>
  <w:style w:type="character" w:customStyle="1" w:styleId="Heading2Char">
    <w:name w:val="Heading 2 Char"/>
    <w:basedOn w:val="DefaultParagraphFont"/>
    <w:link w:val="Heading2"/>
    <w:uiPriority w:val="9"/>
    <w:rsid w:val="007634B6"/>
    <w:rPr>
      <w:rFonts w:eastAsiaTheme="majorEastAsia" w:cstheme="minorHAnsi"/>
      <w:color w:val="365F91" w:themeColor="accent1" w:themeShade="BF"/>
      <w:sz w:val="26"/>
      <w:szCs w:val="26"/>
    </w:rPr>
  </w:style>
  <w:style w:type="character" w:customStyle="1" w:styleId="Heading3Char">
    <w:name w:val="Heading 3 Char"/>
    <w:basedOn w:val="DefaultParagraphFont"/>
    <w:link w:val="Heading3"/>
    <w:uiPriority w:val="9"/>
    <w:rsid w:val="00A67941"/>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7634B6"/>
    <w:rPr>
      <w:color w:val="808080"/>
    </w:rPr>
  </w:style>
  <w:style w:type="table" w:styleId="TableGrid">
    <w:name w:val="Table Grid"/>
    <w:basedOn w:val="TableNormal"/>
    <w:rsid w:val="007634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5FAC"/>
    <w:rPr>
      <w:sz w:val="16"/>
      <w:szCs w:val="16"/>
    </w:rPr>
  </w:style>
  <w:style w:type="paragraph" w:styleId="CommentText">
    <w:name w:val="annotation text"/>
    <w:basedOn w:val="Normal"/>
    <w:link w:val="CommentTextChar"/>
    <w:uiPriority w:val="99"/>
    <w:unhideWhenUsed/>
    <w:rsid w:val="00415FAC"/>
    <w:rPr>
      <w:sz w:val="20"/>
      <w:szCs w:val="20"/>
    </w:rPr>
  </w:style>
  <w:style w:type="character" w:customStyle="1" w:styleId="CommentTextChar">
    <w:name w:val="Comment Text Char"/>
    <w:basedOn w:val="DefaultParagraphFont"/>
    <w:link w:val="CommentText"/>
    <w:uiPriority w:val="99"/>
    <w:rsid w:val="00415FAC"/>
    <w:rPr>
      <w:rFonts w:ascii="Calibri" w:hAnsi="Calibri" w:cstheme="majorHAnsi"/>
      <w:sz w:val="20"/>
      <w:szCs w:val="20"/>
    </w:rPr>
  </w:style>
  <w:style w:type="paragraph" w:styleId="CommentSubject">
    <w:name w:val="annotation subject"/>
    <w:basedOn w:val="CommentText"/>
    <w:next w:val="CommentText"/>
    <w:link w:val="CommentSubjectChar"/>
    <w:uiPriority w:val="99"/>
    <w:semiHidden/>
    <w:unhideWhenUsed/>
    <w:rsid w:val="00415FAC"/>
    <w:rPr>
      <w:b/>
      <w:bCs/>
    </w:rPr>
  </w:style>
  <w:style w:type="character" w:customStyle="1" w:styleId="CommentSubjectChar">
    <w:name w:val="Comment Subject Char"/>
    <w:basedOn w:val="CommentTextChar"/>
    <w:link w:val="CommentSubject"/>
    <w:uiPriority w:val="99"/>
    <w:semiHidden/>
    <w:rsid w:val="00415FAC"/>
    <w:rPr>
      <w:rFonts w:ascii="Calibri" w:hAnsi="Calibri" w:cstheme="majorHAnsi"/>
      <w:b/>
      <w:bCs/>
      <w:sz w:val="20"/>
      <w:szCs w:val="20"/>
    </w:rPr>
  </w:style>
  <w:style w:type="paragraph" w:styleId="ListBullet">
    <w:name w:val="List Bullet"/>
    <w:basedOn w:val="Normal"/>
    <w:uiPriority w:val="99"/>
    <w:unhideWhenUsed/>
    <w:rsid w:val="00FF1C5D"/>
    <w:pPr>
      <w:numPr>
        <w:numId w:val="33"/>
      </w:numPr>
      <w:spacing w:after="200" w:line="276" w:lineRule="auto"/>
      <w:contextualSpacing/>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70663">
      <w:bodyDiv w:val="1"/>
      <w:marLeft w:val="0"/>
      <w:marRight w:val="0"/>
      <w:marTop w:val="0"/>
      <w:marBottom w:val="0"/>
      <w:divBdr>
        <w:top w:val="none" w:sz="0" w:space="0" w:color="auto"/>
        <w:left w:val="none" w:sz="0" w:space="0" w:color="auto"/>
        <w:bottom w:val="none" w:sz="0" w:space="0" w:color="auto"/>
        <w:right w:val="none" w:sz="0" w:space="0" w:color="auto"/>
      </w:divBdr>
      <w:divsChild>
        <w:div w:id="100733180">
          <w:marLeft w:val="0"/>
          <w:marRight w:val="0"/>
          <w:marTop w:val="0"/>
          <w:marBottom w:val="0"/>
          <w:divBdr>
            <w:top w:val="none" w:sz="0" w:space="0" w:color="auto"/>
            <w:left w:val="none" w:sz="0" w:space="0" w:color="auto"/>
            <w:bottom w:val="none" w:sz="0" w:space="0" w:color="auto"/>
            <w:right w:val="none" w:sz="0" w:space="0" w:color="auto"/>
          </w:divBdr>
        </w:div>
        <w:div w:id="595866428">
          <w:marLeft w:val="0"/>
          <w:marRight w:val="0"/>
          <w:marTop w:val="0"/>
          <w:marBottom w:val="0"/>
          <w:divBdr>
            <w:top w:val="none" w:sz="0" w:space="0" w:color="auto"/>
            <w:left w:val="none" w:sz="0" w:space="0" w:color="auto"/>
            <w:bottom w:val="none" w:sz="0" w:space="0" w:color="auto"/>
            <w:right w:val="none" w:sz="0" w:space="0" w:color="auto"/>
          </w:divBdr>
        </w:div>
      </w:divsChild>
    </w:div>
    <w:div w:id="77838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5D4FCA14CB4BBFA14EEA44C09D961E"/>
        <w:category>
          <w:name w:val="General"/>
          <w:gallery w:val="placeholder"/>
        </w:category>
        <w:types>
          <w:type w:val="bbPlcHdr"/>
        </w:types>
        <w:behaviors>
          <w:behavior w:val="content"/>
        </w:behaviors>
        <w:guid w:val="{13E9F86E-48FD-4A88-81C9-73463ED7F95D}"/>
      </w:docPartPr>
      <w:docPartBody>
        <w:p w:rsidR="0030640C" w:rsidRDefault="009553C3" w:rsidP="009553C3">
          <w:pPr>
            <w:pStyle w:val="AB5D4FCA14CB4BBFA14EEA44C09D961E"/>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C3"/>
    <w:rsid w:val="001626BA"/>
    <w:rsid w:val="001C2FF4"/>
    <w:rsid w:val="002D254F"/>
    <w:rsid w:val="0030640C"/>
    <w:rsid w:val="00386EC9"/>
    <w:rsid w:val="003E55E0"/>
    <w:rsid w:val="0051230B"/>
    <w:rsid w:val="006144D6"/>
    <w:rsid w:val="006518D4"/>
    <w:rsid w:val="00735289"/>
    <w:rsid w:val="008B2726"/>
    <w:rsid w:val="008F2261"/>
    <w:rsid w:val="009553C3"/>
    <w:rsid w:val="00A444AF"/>
    <w:rsid w:val="00BC658A"/>
    <w:rsid w:val="00C50BE2"/>
    <w:rsid w:val="00C80E2D"/>
    <w:rsid w:val="00D06E4E"/>
    <w:rsid w:val="00D73BD1"/>
    <w:rsid w:val="00D85790"/>
    <w:rsid w:val="00E324F4"/>
    <w:rsid w:val="00EE1BC3"/>
    <w:rsid w:val="00F005C7"/>
    <w:rsid w:val="00FF3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3C3"/>
    <w:rPr>
      <w:color w:val="808080"/>
    </w:rPr>
  </w:style>
  <w:style w:type="paragraph" w:customStyle="1" w:styleId="AB5D4FCA14CB4BBFA14EEA44C09D961E">
    <w:name w:val="AB5D4FCA14CB4BBFA14EEA44C09D961E"/>
    <w:rsid w:val="00955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7C236A4312341B3C613560BDA85B5" ma:contentTypeVersion="18" ma:contentTypeDescription="Create a new document." ma:contentTypeScope="" ma:versionID="a69bce2b4d202a912e2243e22c483186">
  <xsd:schema xmlns:xsd="http://www.w3.org/2001/XMLSchema" xmlns:xs="http://www.w3.org/2001/XMLSchema" xmlns:p="http://schemas.microsoft.com/office/2006/metadata/properties" xmlns:ns2="39140c79-7aeb-45ca-9cff-1207027875e9" xmlns:ns3="8889edc4-06ff-4a53-ab5a-52ef0e21c589" targetNamespace="http://schemas.microsoft.com/office/2006/metadata/properties" ma:root="true" ma:fieldsID="9964739fa47c805d286acb1553c3bfa3" ns2:_="" ns3:_="">
    <xsd:import namespace="39140c79-7aeb-45ca-9cff-1207027875e9"/>
    <xsd:import namespace="8889edc4-06ff-4a53-ab5a-52ef0e21c5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40c79-7aeb-45ca-9cff-120702787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a8d08-cc45-4cce-9c14-2bd224f425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9edc4-06ff-4a53-ab5a-52ef0e21c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453e1c-1a24-405b-b119-f97190bfd86a}" ma:internalName="TaxCatchAll" ma:showField="CatchAllData" ma:web="8889edc4-06ff-4a53-ab5a-52ef0e21c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89edc4-06ff-4a53-ab5a-52ef0e21c589" xsi:nil="true"/>
    <lcf76f155ced4ddcb4097134ff3c332f xmlns="39140c79-7aeb-45ca-9cff-1207027875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73D61-AC6F-4B44-85DE-C02E36C1A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40c79-7aeb-45ca-9cff-1207027875e9"/>
    <ds:schemaRef ds:uri="8889edc4-06ff-4a53-ab5a-52ef0e21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A9507-97D2-4A8C-AF59-1669B25DA634}">
  <ds:schemaRefs>
    <ds:schemaRef ds:uri="http://schemas.microsoft.com/office/2006/metadata/properties"/>
    <ds:schemaRef ds:uri="http://schemas.microsoft.com/office/infopath/2007/PartnerControls"/>
    <ds:schemaRef ds:uri="8889edc4-06ff-4a53-ab5a-52ef0e21c589"/>
    <ds:schemaRef ds:uri="39140c79-7aeb-45ca-9cff-1207027875e9"/>
  </ds:schemaRefs>
</ds:datastoreItem>
</file>

<file path=customXml/itemProps3.xml><?xml version="1.0" encoding="utf-8"?>
<ds:datastoreItem xmlns:ds="http://schemas.openxmlformats.org/officeDocument/2006/customXml" ds:itemID="{1162F2E4-6FDC-4540-BF49-DC42113BF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807</Words>
  <Characters>4601</Characters>
  <Application>Microsoft Office Word</Application>
  <DocSecurity>0</DocSecurity>
  <Lines>38</Lines>
  <Paragraphs>10</Paragraphs>
  <ScaleCrop>false</ScaleCrop>
  <Company>Microsoft</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 Dent, SHRM-CP</dc:creator>
  <cp:keywords/>
  <cp:lastModifiedBy>Laura O'Grady</cp:lastModifiedBy>
  <cp:revision>50</cp:revision>
  <cp:lastPrinted>2015-06-09T04:25:00Z</cp:lastPrinted>
  <dcterms:created xsi:type="dcterms:W3CDTF">2025-05-28T23:58:00Z</dcterms:created>
  <dcterms:modified xsi:type="dcterms:W3CDTF">2026-01-14T15:45:00Z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0x01010010C7C236A4312341B3C613560BDA85B5</vt:lpwstr>
  </property>
  <property fmtid="{D5CDD505-2E9C-101B-9397-08002B2CF9AE}" pid="3" name="MediaServiceImageTags">
    <vt:lpwstr/>
  </property>
</Properties>
</file>